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D3A7D" w14:textId="77777777" w:rsidR="00AE272B" w:rsidRPr="00EC1828" w:rsidRDefault="00C6286B" w:rsidP="00C6286B">
      <w:pPr>
        <w:pStyle w:val="Titel"/>
        <w:jc w:val="both"/>
        <w:rPr>
          <w:sz w:val="48"/>
          <w:szCs w:val="48"/>
          <w:lang w:val="de-DE"/>
        </w:rPr>
      </w:pPr>
      <w:r>
        <w:rPr>
          <w:sz w:val="48"/>
          <w:szCs w:val="48"/>
          <w:lang w:val="de-DE"/>
        </w:rPr>
        <w:t>LASTENHEFTBESCHREIBUNG ECCOPRODUKTE</w:t>
      </w:r>
    </w:p>
    <w:p w14:paraId="0339CDD7" w14:textId="77777777" w:rsidR="00A61ED9" w:rsidRPr="00EC1828" w:rsidRDefault="008D1276" w:rsidP="0036586F">
      <w:pPr>
        <w:pStyle w:val="Kop1"/>
        <w:rPr>
          <w:lang w:val="de-DE"/>
        </w:rPr>
      </w:pPr>
      <w:r>
        <w:rPr>
          <w:lang w:val="de-DE"/>
        </w:rPr>
        <w:t>ECCOGRAVEL - BESCHREIBUNG FÜR NEUTRALES LASTENHEFT</w:t>
      </w:r>
    </w:p>
    <w:p w14:paraId="5B9A7178" w14:textId="77777777" w:rsidR="0068697F" w:rsidRPr="00EC1828" w:rsidRDefault="0068697F" w:rsidP="0068697F">
      <w:pPr>
        <w:rPr>
          <w:lang w:val="de-DE"/>
        </w:rPr>
      </w:pPr>
    </w:p>
    <w:p w14:paraId="4EFFE38F" w14:textId="77777777" w:rsidR="0036586F" w:rsidRPr="00EC1828" w:rsidRDefault="00AB6AF0" w:rsidP="00333355">
      <w:pPr>
        <w:pStyle w:val="Kop2"/>
        <w:rPr>
          <w:lang w:val="de-DE"/>
        </w:rPr>
      </w:pPr>
      <w:r>
        <w:rPr>
          <w:lang w:val="de-DE"/>
        </w:rPr>
        <w:t>Beschreibung der Anwendung und des Materials:</w:t>
      </w:r>
    </w:p>
    <w:p w14:paraId="49C9C30F" w14:textId="77777777" w:rsidR="004F43C7" w:rsidRPr="00EC1828" w:rsidRDefault="004F43C7" w:rsidP="004F43C7">
      <w:pPr>
        <w:rPr>
          <w:lang w:val="de-DE"/>
        </w:rPr>
      </w:pPr>
      <w:r>
        <w:rPr>
          <w:lang w:val="de-DE"/>
        </w:rPr>
        <w:t xml:space="preserve">Die </w:t>
      </w:r>
      <w:r>
        <w:rPr>
          <w:i/>
          <w:iCs/>
          <w:lang w:val="de-DE"/>
        </w:rPr>
        <w:t>Parkplätze/Feuerwehrstraßen/Rampen/Gehwege/...</w:t>
      </w:r>
      <w:r>
        <w:rPr>
          <w:lang w:val="de-DE"/>
        </w:rPr>
        <w:t>werden mit HDPE-Kiesplatten angelegt, die ein perfekt wasserdurchlässiges, jederzeit befahr- und begehbares Halbpflaster gewährleisten.</w:t>
      </w:r>
    </w:p>
    <w:p w14:paraId="5C4CF5AF" w14:textId="7D01F4BD" w:rsidR="0068697F" w:rsidRPr="00EC1828" w:rsidRDefault="00043587" w:rsidP="0068697F">
      <w:pPr>
        <w:rPr>
          <w:lang w:val="de-DE"/>
        </w:rPr>
      </w:pPr>
      <w:r>
        <w:rPr>
          <w:lang w:val="de-DE"/>
        </w:rPr>
        <w:t xml:space="preserve">Die aus </w:t>
      </w:r>
      <w:r>
        <w:rPr>
          <w:i/>
          <w:iCs/>
          <w:lang w:val="de-DE"/>
        </w:rPr>
        <w:t>weißem/schwarzem/grauem</w:t>
      </w:r>
      <w:r>
        <w:rPr>
          <w:lang w:val="de-DE"/>
        </w:rPr>
        <w:t xml:space="preserve"> High-Density-Polyethylen hergestellten Kiesmatten haben Abmessungen von 160x120 cm und eine Dicke von </w:t>
      </w:r>
      <w:r>
        <w:rPr>
          <w:i/>
          <w:iCs/>
          <w:lang w:val="de-DE"/>
        </w:rPr>
        <w:t>3 oder 4</w:t>
      </w:r>
      <w:r>
        <w:rPr>
          <w:lang w:val="de-DE"/>
        </w:rPr>
        <w:t xml:space="preserve"> cm. Sie können gefaltet werden und haben dann eine handliche Größe von 120x80 cm. Die Struktur besteht aus Wabenzellen mit einem Durchmesser von 43 mm und Kunststoffverstärkungen an der Oberseite. Auf der Unterseite dieser Platte wird ein Polyestervliestuch von 50 g/m² thermisch befestigt. An zwei Seiten der Platte steht dieses Tuch über, um bei der Verlegung eine Überlappung zu ermöglichen. Dieses Tuch verhindert, dass Kies unter die Matte gelangt und Unkraut hindurchwächst. Die 4 cm dicken Kiesmatten haben nach dem Auffüllen mit Kies eine Druckfestigkeit von mindestens 400 t/m². Außerdem sind die Matten witterungsbeständig. Die Kiesmatten sind umweltneutral. Die Ausführung des Fundaments und die Verlegung der Kiesmatten erfolgt gemäß der </w:t>
      </w:r>
      <w:proofErr w:type="spellStart"/>
      <w:r>
        <w:rPr>
          <w:lang w:val="de-DE"/>
        </w:rPr>
        <w:t>Verlegeanleitung</w:t>
      </w:r>
      <w:proofErr w:type="spellEnd"/>
      <w:r>
        <w:rPr>
          <w:lang w:val="de-DE"/>
        </w:rPr>
        <w:t xml:space="preserve"> des Herstellers.</w:t>
      </w:r>
    </w:p>
    <w:p w14:paraId="0F7A0F3F" w14:textId="77777777" w:rsidR="006C6C4F" w:rsidRDefault="00427F4B" w:rsidP="00427F4B">
      <w:pPr>
        <w:pStyle w:val="Ondertitel"/>
        <w:jc w:val="center"/>
      </w:pPr>
      <w:r>
        <w:rPr>
          <w:noProof/>
          <w:u w:val="none"/>
          <w:lang w:val="en-US"/>
        </w:rPr>
        <w:drawing>
          <wp:inline distT="0" distB="0" distL="0" distR="0" wp14:anchorId="7CFDEF0A" wp14:editId="34C854A2">
            <wp:extent cx="4838700" cy="483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cogravel_3kleuren.jpg"/>
                    <pic:cNvPicPr/>
                  </pic:nvPicPr>
                  <pic:blipFill>
                    <a:blip r:embed="rId9">
                      <a:extLst>
                        <a:ext uri="{28A0092B-C50C-407E-A947-70E740481C1C}">
                          <a14:useLocalDpi xmlns:a14="http://schemas.microsoft.com/office/drawing/2010/main" val="0"/>
                        </a:ext>
                      </a:extLst>
                    </a:blip>
                    <a:stretch>
                      <a:fillRect/>
                    </a:stretch>
                  </pic:blipFill>
                  <pic:spPr>
                    <a:xfrm>
                      <a:off x="0" y="0"/>
                      <a:ext cx="4838985" cy="4838985"/>
                    </a:xfrm>
                    <a:prstGeom prst="rect">
                      <a:avLst/>
                    </a:prstGeom>
                  </pic:spPr>
                </pic:pic>
              </a:graphicData>
            </a:graphic>
          </wp:inline>
        </w:drawing>
      </w:r>
    </w:p>
    <w:p w14:paraId="58A7A11A" w14:textId="6E7ACBD4" w:rsidR="0034248B" w:rsidRDefault="0034248B">
      <w:pPr>
        <w:rPr>
          <w:rFonts w:eastAsiaTheme="minorEastAsia"/>
          <w:color w:val="5A5A5A" w:themeColor="text1" w:themeTint="A5"/>
          <w:spacing w:val="15"/>
          <w:u w:val="single"/>
        </w:rPr>
      </w:pPr>
      <w:r>
        <w:br w:type="page"/>
      </w:r>
    </w:p>
    <w:p w14:paraId="31DC4BA5" w14:textId="77777777" w:rsidR="00C6286B" w:rsidRDefault="00C6286B" w:rsidP="00465713">
      <w:pPr>
        <w:pStyle w:val="Kop2"/>
      </w:pPr>
      <w:r>
        <w:rPr>
          <w:lang w:val="de-DE"/>
        </w:rPr>
        <w:lastRenderedPageBreak/>
        <w:t>Technische Spezifikationen:</w:t>
      </w:r>
    </w:p>
    <w:tbl>
      <w:tblPr>
        <w:tblStyle w:val="Tabelraster"/>
        <w:tblW w:w="0" w:type="auto"/>
        <w:tblLook w:val="04A0" w:firstRow="1" w:lastRow="0" w:firstColumn="1" w:lastColumn="0" w:noHBand="0" w:noVBand="1"/>
      </w:tblPr>
      <w:tblGrid>
        <w:gridCol w:w="3467"/>
        <w:gridCol w:w="2042"/>
        <w:gridCol w:w="2042"/>
        <w:gridCol w:w="1509"/>
      </w:tblGrid>
      <w:tr w:rsidR="00C6286B" w14:paraId="45D51BAE" w14:textId="77777777" w:rsidTr="00552203">
        <w:trPr>
          <w:trHeight w:val="567"/>
        </w:trPr>
        <w:tc>
          <w:tcPr>
            <w:tcW w:w="3467" w:type="dxa"/>
            <w:vMerge w:val="restart"/>
            <w:shd w:val="clear" w:color="auto" w:fill="A8D08D" w:themeFill="accent6" w:themeFillTint="99"/>
            <w:vAlign w:val="center"/>
          </w:tcPr>
          <w:p w14:paraId="6B4ED3AD" w14:textId="77777777" w:rsidR="00C6286B" w:rsidRPr="009458F7" w:rsidRDefault="00C6286B" w:rsidP="00AA59F3">
            <w:pPr>
              <w:jc w:val="center"/>
              <w:rPr>
                <w:b/>
                <w:sz w:val="24"/>
                <w:szCs w:val="24"/>
              </w:rPr>
            </w:pPr>
            <w:r>
              <w:rPr>
                <w:b/>
                <w:bCs/>
                <w:sz w:val="24"/>
                <w:szCs w:val="24"/>
                <w:lang w:val="de-DE"/>
              </w:rPr>
              <w:t>EIGENSCHAFTEN</w:t>
            </w:r>
          </w:p>
        </w:tc>
        <w:tc>
          <w:tcPr>
            <w:tcW w:w="4084" w:type="dxa"/>
            <w:gridSpan w:val="2"/>
            <w:shd w:val="clear" w:color="auto" w:fill="A8D08D" w:themeFill="accent6" w:themeFillTint="99"/>
            <w:vAlign w:val="center"/>
          </w:tcPr>
          <w:p w14:paraId="4A1B92C7" w14:textId="77777777" w:rsidR="00C6286B" w:rsidRPr="009458F7" w:rsidRDefault="00C6286B" w:rsidP="00AA59F3">
            <w:pPr>
              <w:jc w:val="center"/>
              <w:rPr>
                <w:b/>
                <w:sz w:val="24"/>
                <w:szCs w:val="24"/>
              </w:rPr>
            </w:pPr>
            <w:r>
              <w:rPr>
                <w:b/>
                <w:bCs/>
                <w:sz w:val="24"/>
                <w:szCs w:val="24"/>
                <w:lang w:val="de-DE"/>
              </w:rPr>
              <w:t>SPEZIFIKATIONEN</w:t>
            </w:r>
          </w:p>
        </w:tc>
        <w:tc>
          <w:tcPr>
            <w:tcW w:w="1509" w:type="dxa"/>
            <w:vMerge w:val="restart"/>
            <w:shd w:val="clear" w:color="auto" w:fill="A8D08D" w:themeFill="accent6" w:themeFillTint="99"/>
            <w:vAlign w:val="center"/>
          </w:tcPr>
          <w:p w14:paraId="1EDAAABF" w14:textId="77777777" w:rsidR="00C6286B" w:rsidRPr="009458F7" w:rsidRDefault="00C6286B" w:rsidP="00AA59F3">
            <w:pPr>
              <w:jc w:val="center"/>
              <w:rPr>
                <w:b/>
                <w:sz w:val="24"/>
                <w:szCs w:val="24"/>
              </w:rPr>
            </w:pPr>
            <w:r>
              <w:rPr>
                <w:b/>
                <w:bCs/>
                <w:sz w:val="24"/>
                <w:szCs w:val="24"/>
                <w:lang w:val="de-DE"/>
              </w:rPr>
              <w:t>NORMEN</w:t>
            </w:r>
          </w:p>
        </w:tc>
      </w:tr>
      <w:tr w:rsidR="00C6286B" w14:paraId="06825A18" w14:textId="77777777" w:rsidTr="00552203">
        <w:trPr>
          <w:trHeight w:val="567"/>
        </w:trPr>
        <w:tc>
          <w:tcPr>
            <w:tcW w:w="3467" w:type="dxa"/>
            <w:vMerge/>
            <w:tcBorders>
              <w:bottom w:val="single" w:sz="4" w:space="0" w:color="auto"/>
            </w:tcBorders>
            <w:vAlign w:val="center"/>
          </w:tcPr>
          <w:p w14:paraId="1B93C831" w14:textId="77777777" w:rsidR="00C6286B" w:rsidRDefault="00C6286B" w:rsidP="00AA59F3">
            <w:pPr>
              <w:jc w:val="center"/>
            </w:pPr>
          </w:p>
        </w:tc>
        <w:tc>
          <w:tcPr>
            <w:tcW w:w="2042" w:type="dxa"/>
            <w:tcBorders>
              <w:bottom w:val="single" w:sz="4" w:space="0" w:color="auto"/>
            </w:tcBorders>
            <w:shd w:val="clear" w:color="auto" w:fill="A8D08D" w:themeFill="accent6" w:themeFillTint="99"/>
            <w:vAlign w:val="center"/>
          </w:tcPr>
          <w:p w14:paraId="0F73BB72" w14:textId="77777777" w:rsidR="00C6286B" w:rsidRPr="009458F7" w:rsidRDefault="00C6286B" w:rsidP="00AA59F3">
            <w:pPr>
              <w:jc w:val="center"/>
              <w:rPr>
                <w:b/>
                <w:sz w:val="24"/>
                <w:szCs w:val="24"/>
              </w:rPr>
            </w:pPr>
            <w:r>
              <w:rPr>
                <w:b/>
                <w:bCs/>
                <w:sz w:val="24"/>
                <w:szCs w:val="24"/>
                <w:lang w:val="de-DE"/>
              </w:rPr>
              <w:t>30 MM</w:t>
            </w:r>
          </w:p>
        </w:tc>
        <w:tc>
          <w:tcPr>
            <w:tcW w:w="2042" w:type="dxa"/>
            <w:tcBorders>
              <w:bottom w:val="single" w:sz="4" w:space="0" w:color="auto"/>
            </w:tcBorders>
            <w:shd w:val="clear" w:color="auto" w:fill="A8D08D" w:themeFill="accent6" w:themeFillTint="99"/>
            <w:vAlign w:val="center"/>
          </w:tcPr>
          <w:p w14:paraId="65EACE5E" w14:textId="77777777" w:rsidR="00C6286B" w:rsidRPr="009458F7" w:rsidRDefault="00C6286B" w:rsidP="00AA59F3">
            <w:pPr>
              <w:jc w:val="center"/>
              <w:rPr>
                <w:b/>
                <w:sz w:val="24"/>
                <w:szCs w:val="24"/>
              </w:rPr>
            </w:pPr>
            <w:r>
              <w:rPr>
                <w:b/>
                <w:bCs/>
                <w:sz w:val="24"/>
                <w:szCs w:val="24"/>
                <w:lang w:val="de-DE"/>
              </w:rPr>
              <w:t>40 MM</w:t>
            </w:r>
          </w:p>
        </w:tc>
        <w:tc>
          <w:tcPr>
            <w:tcW w:w="1509" w:type="dxa"/>
            <w:vMerge/>
            <w:tcBorders>
              <w:bottom w:val="single" w:sz="4" w:space="0" w:color="auto"/>
            </w:tcBorders>
            <w:vAlign w:val="center"/>
          </w:tcPr>
          <w:p w14:paraId="7BFBD0B3" w14:textId="77777777" w:rsidR="00C6286B" w:rsidRDefault="00C6286B" w:rsidP="00AA59F3">
            <w:pPr>
              <w:jc w:val="center"/>
            </w:pPr>
          </w:p>
        </w:tc>
      </w:tr>
      <w:tr w:rsidR="00C6286B" w14:paraId="4E39BC0D" w14:textId="77777777" w:rsidTr="00552203">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51C6EFF5" w14:textId="77777777" w:rsidR="00C6286B" w:rsidRDefault="00C6286B" w:rsidP="00AA59F3">
            <w:r>
              <w:rPr>
                <w:lang w:val="de-DE"/>
              </w:rPr>
              <w:t>Material</w:t>
            </w:r>
          </w:p>
        </w:tc>
        <w:tc>
          <w:tcPr>
            <w:tcW w:w="408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F06E68" w14:textId="77777777" w:rsidR="00C6286B" w:rsidRDefault="00C6286B" w:rsidP="00AA59F3">
            <w:pPr>
              <w:jc w:val="center"/>
            </w:pPr>
            <w:r>
              <w:rPr>
                <w:lang w:val="de-DE"/>
              </w:rPr>
              <w:t>100 % HDPE - High-Density-Polyethylen</w:t>
            </w:r>
          </w:p>
        </w:tc>
        <w:tc>
          <w:tcPr>
            <w:tcW w:w="1509" w:type="dxa"/>
            <w:tcBorders>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3DC874E8" w14:textId="77777777" w:rsidR="00C6286B" w:rsidRDefault="00C6286B" w:rsidP="00AA59F3"/>
        </w:tc>
      </w:tr>
      <w:tr w:rsidR="00C6286B" w14:paraId="5D121E31"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F01B69" w14:textId="77777777" w:rsidR="00C6286B" w:rsidRDefault="00C6286B" w:rsidP="00AA59F3">
            <w:r>
              <w:rPr>
                <w:lang w:val="de-DE"/>
              </w:rPr>
              <w:t>Dichte HDPE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585911" w14:textId="6FB45C5F" w:rsidR="00C6286B" w:rsidRDefault="00C6286B" w:rsidP="00AA59F3">
            <w:pPr>
              <w:jc w:val="center"/>
            </w:pPr>
            <w:r>
              <w:rPr>
                <w:lang w:val="de-DE"/>
              </w:rPr>
              <w:t>0,95 g/cm³</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655DDDC8" w14:textId="77777777" w:rsidR="00C6286B" w:rsidRDefault="00C6286B" w:rsidP="00AA59F3"/>
        </w:tc>
      </w:tr>
      <w:tr w:rsidR="00C6286B" w14:paraId="6B2B23AA"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1D2428" w14:textId="77777777" w:rsidR="00C6286B" w:rsidRDefault="00C6286B" w:rsidP="00AA59F3">
            <w:r>
              <w:rPr>
                <w:lang w:val="de-DE"/>
              </w:rPr>
              <w:t>Länge Kiesplatte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00CAA7" w14:textId="7548AC75" w:rsidR="00C6286B" w:rsidRDefault="00C6286B" w:rsidP="00AA59F3">
            <w:pPr>
              <w:jc w:val="center"/>
            </w:pPr>
            <w:r>
              <w:rPr>
                <w:lang w:val="de-DE"/>
              </w:rPr>
              <w:t>1600 mm</w:t>
            </w:r>
          </w:p>
        </w:tc>
        <w:tc>
          <w:tcPr>
            <w:tcW w:w="1509" w:type="dxa"/>
            <w:vMerge w:val="restart"/>
            <w:tcBorders>
              <w:top w:val="single" w:sz="4" w:space="0" w:color="D9D9D9" w:themeColor="background1" w:themeShade="D9"/>
              <w:left w:val="single" w:sz="4" w:space="0" w:color="D9D9D9" w:themeColor="background1" w:themeShade="D9"/>
            </w:tcBorders>
            <w:vAlign w:val="center"/>
          </w:tcPr>
          <w:p w14:paraId="616B4461" w14:textId="77777777" w:rsidR="00C6286B" w:rsidRDefault="00C6286B" w:rsidP="00AA59F3">
            <w:pPr>
              <w:jc w:val="center"/>
            </w:pPr>
            <w:r>
              <w:rPr>
                <w:lang w:val="de-DE"/>
              </w:rPr>
              <w:t>ISO 1923</w:t>
            </w:r>
          </w:p>
        </w:tc>
      </w:tr>
      <w:tr w:rsidR="00C6286B" w14:paraId="77683BAB"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041635" w14:textId="77777777" w:rsidR="00C6286B" w:rsidRDefault="00C6286B" w:rsidP="00AA59F3">
            <w:r>
              <w:rPr>
                <w:lang w:val="de-DE"/>
              </w:rPr>
              <w:t>Breite Kiesplatte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D4ED5C" w14:textId="000CFFC4" w:rsidR="00C6286B" w:rsidRDefault="00C6286B" w:rsidP="00AA59F3">
            <w:pPr>
              <w:jc w:val="center"/>
            </w:pPr>
            <w:r>
              <w:rPr>
                <w:lang w:val="de-DE"/>
              </w:rPr>
              <w:t>1200 mm</w:t>
            </w:r>
          </w:p>
        </w:tc>
        <w:tc>
          <w:tcPr>
            <w:tcW w:w="1509" w:type="dxa"/>
            <w:vMerge/>
            <w:tcBorders>
              <w:left w:val="single" w:sz="4" w:space="0" w:color="D9D9D9" w:themeColor="background1" w:themeShade="D9"/>
            </w:tcBorders>
            <w:vAlign w:val="center"/>
          </w:tcPr>
          <w:p w14:paraId="37A2B0DF" w14:textId="77777777" w:rsidR="00C6286B" w:rsidRDefault="00C6286B" w:rsidP="00AA59F3">
            <w:pPr>
              <w:jc w:val="center"/>
            </w:pPr>
          </w:p>
        </w:tc>
      </w:tr>
      <w:tr w:rsidR="00C6286B" w14:paraId="63BD7D67"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C5F518" w14:textId="77777777" w:rsidR="00C6286B" w:rsidRDefault="00C6286B" w:rsidP="00AA59F3">
            <w:r>
              <w:rPr>
                <w:lang w:val="de-DE"/>
              </w:rPr>
              <w:t>Dicke Kiesplatte</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58A229" w14:textId="0DBCAE0A" w:rsidR="00C6286B" w:rsidRDefault="00C6286B" w:rsidP="00AA59F3">
            <w:pPr>
              <w:jc w:val="center"/>
            </w:pPr>
            <w:r>
              <w:rPr>
                <w:lang w:val="de-DE"/>
              </w:rPr>
              <w:t>30 mm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51F642" w14:textId="1A6D7314" w:rsidR="00C6286B" w:rsidRDefault="00C6286B" w:rsidP="00AA59F3">
            <w:pPr>
              <w:jc w:val="center"/>
            </w:pPr>
            <w:r>
              <w:rPr>
                <w:lang w:val="de-DE"/>
              </w:rPr>
              <w:t>40 mm</w:t>
            </w:r>
          </w:p>
        </w:tc>
        <w:tc>
          <w:tcPr>
            <w:tcW w:w="1509" w:type="dxa"/>
            <w:vMerge/>
            <w:tcBorders>
              <w:left w:val="single" w:sz="4" w:space="0" w:color="D9D9D9" w:themeColor="background1" w:themeShade="D9"/>
              <w:bottom w:val="single" w:sz="4" w:space="0" w:color="D9D9D9" w:themeColor="background1" w:themeShade="D9"/>
            </w:tcBorders>
            <w:vAlign w:val="center"/>
          </w:tcPr>
          <w:p w14:paraId="4B610304" w14:textId="77777777" w:rsidR="00C6286B" w:rsidRDefault="00C6286B" w:rsidP="00AA59F3">
            <w:pPr>
              <w:jc w:val="center"/>
            </w:pPr>
          </w:p>
        </w:tc>
      </w:tr>
      <w:tr w:rsidR="00C6286B" w:rsidRPr="0034248B" w14:paraId="53888F55"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80C729" w14:textId="77777777" w:rsidR="00C6286B" w:rsidRDefault="00C6286B" w:rsidP="00AA59F3">
            <w:r>
              <w:rPr>
                <w:lang w:val="de-DE"/>
              </w:rPr>
              <w:t>Farbe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655B92" w14:textId="73E4854C" w:rsidR="00C6286B" w:rsidRPr="00EC1828" w:rsidRDefault="00C6286B" w:rsidP="00AA59F3">
            <w:pPr>
              <w:jc w:val="center"/>
              <w:rPr>
                <w:lang w:val="de-DE"/>
              </w:rPr>
            </w:pPr>
            <w:r>
              <w:rPr>
                <w:lang w:val="de-DE"/>
              </w:rPr>
              <w:t>Weiß, grau oder schwarz (grau und schwarz = recyceltes Material)</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576A444" w14:textId="77777777" w:rsidR="00C6286B" w:rsidRPr="00EC1828" w:rsidRDefault="00C6286B" w:rsidP="00AA59F3">
            <w:pPr>
              <w:jc w:val="center"/>
              <w:rPr>
                <w:lang w:val="de-DE"/>
              </w:rPr>
            </w:pPr>
          </w:p>
        </w:tc>
      </w:tr>
      <w:tr w:rsidR="00C6286B" w14:paraId="27FCE346"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EF866C" w14:textId="77777777" w:rsidR="00C6286B" w:rsidRDefault="00C6286B" w:rsidP="00AA59F3">
            <w:r>
              <w:rPr>
                <w:lang w:val="de-DE"/>
              </w:rPr>
              <w:t>Thermisch befestigte Geotextilien</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04AF34" w14:textId="7803BCC3" w:rsidR="00C6286B" w:rsidRDefault="00C6286B" w:rsidP="00AA59F3">
            <w:pPr>
              <w:jc w:val="center"/>
            </w:pPr>
            <w:r>
              <w:rPr>
                <w:lang w:val="de-DE"/>
              </w:rPr>
              <w:t>Polyestervlies 50 g/m²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46C25327" w14:textId="77777777" w:rsidR="00C6286B" w:rsidRDefault="00C6286B" w:rsidP="00AA59F3">
            <w:pPr>
              <w:jc w:val="center"/>
            </w:pPr>
          </w:p>
        </w:tc>
      </w:tr>
      <w:tr w:rsidR="00C6286B" w14:paraId="51E4220A"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A7C1AF" w14:textId="77777777" w:rsidR="00C6286B" w:rsidRDefault="00C6286B" w:rsidP="00AA59F3">
            <w:r>
              <w:rPr>
                <w:lang w:val="de-DE"/>
              </w:rPr>
              <w:t>Bruchlast gefüllt</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BE1477" w14:textId="426D6A71" w:rsidR="00C6286B" w:rsidRDefault="00C6286B" w:rsidP="00AA59F3">
            <w:pPr>
              <w:jc w:val="center"/>
            </w:pPr>
            <w:r>
              <w:rPr>
                <w:lang w:val="de-DE"/>
              </w:rPr>
              <w:t>&gt; 300 t/m²</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23F46B" w14:textId="7A995693" w:rsidR="00C6286B" w:rsidRDefault="00C6286B" w:rsidP="00AA59F3">
            <w:pPr>
              <w:jc w:val="center"/>
            </w:pPr>
            <w:r>
              <w:rPr>
                <w:lang w:val="de-DE"/>
              </w:rPr>
              <w:t>&gt; 400 t/m²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E6488E2" w14:textId="77777777" w:rsidR="00C6286B" w:rsidRDefault="00C6286B" w:rsidP="00AA59F3">
            <w:pPr>
              <w:jc w:val="center"/>
            </w:pPr>
            <w:r>
              <w:rPr>
                <w:lang w:val="de-DE"/>
              </w:rPr>
              <w:t>ISO 844</w:t>
            </w:r>
          </w:p>
        </w:tc>
      </w:tr>
      <w:tr w:rsidR="00C6286B" w14:paraId="0CA3E7C9"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FAAE9A" w14:textId="77777777" w:rsidR="00C6286B" w:rsidRDefault="00C6286B" w:rsidP="00AA59F3">
            <w:r>
              <w:rPr>
                <w:lang w:val="de-DE"/>
              </w:rPr>
              <w:t>Temperaturverhalten</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092309" w14:textId="77777777" w:rsidR="00C6286B" w:rsidRDefault="00C6286B" w:rsidP="00AA59F3">
            <w:pPr>
              <w:jc w:val="center"/>
            </w:pPr>
            <w:r>
              <w:rPr>
                <w:lang w:val="de-DE"/>
              </w:rPr>
              <w:t>Frost- und UV-beständig</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491E8FD" w14:textId="77777777" w:rsidR="00C6286B" w:rsidRDefault="00C6286B" w:rsidP="00AA59F3">
            <w:pPr>
              <w:jc w:val="center"/>
            </w:pPr>
          </w:p>
        </w:tc>
      </w:tr>
      <w:tr w:rsidR="00C6286B" w14:paraId="5D685554"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FFD481" w14:textId="77777777" w:rsidR="00C6286B" w:rsidRDefault="00C6286B" w:rsidP="00AA59F3">
            <w:r>
              <w:rPr>
                <w:lang w:val="de-DE"/>
              </w:rPr>
              <w:t>Steigung</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87FB1C" w14:textId="77777777" w:rsidR="00C6286B" w:rsidRDefault="00C6286B" w:rsidP="00AA59F3">
            <w:pPr>
              <w:jc w:val="center"/>
            </w:pPr>
            <w:r>
              <w:rPr>
                <w:lang w:val="de-DE"/>
              </w:rPr>
              <w:t>Steigungen bis zu 15 %</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3EB91506" w14:textId="77777777" w:rsidR="00C6286B" w:rsidRDefault="00C6286B" w:rsidP="00AA59F3">
            <w:pPr>
              <w:jc w:val="center"/>
            </w:pPr>
          </w:p>
        </w:tc>
      </w:tr>
      <w:tr w:rsidR="00C6286B" w14:paraId="72B14937"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9E62AB" w14:textId="77777777" w:rsidR="00C6286B" w:rsidRDefault="00C6286B" w:rsidP="00AA59F3">
            <w:r>
              <w:rPr>
                <w:lang w:val="de-DE"/>
              </w:rPr>
              <w:t>Formfestigkeit</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3BE3DC" w14:textId="7EC8B6D1" w:rsidR="00C6286B" w:rsidRDefault="00C6286B" w:rsidP="00AA59F3">
            <w:pPr>
              <w:jc w:val="center"/>
            </w:pPr>
            <w:r>
              <w:rPr>
                <w:lang w:val="de-DE"/>
              </w:rPr>
              <w:t>-20 °C / +60 °C</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5A12910" w14:textId="77777777" w:rsidR="00C6286B" w:rsidRDefault="00C6286B" w:rsidP="00AA59F3">
            <w:pPr>
              <w:jc w:val="center"/>
            </w:pPr>
            <w:r>
              <w:rPr>
                <w:lang w:val="de-DE"/>
              </w:rPr>
              <w:t>DIN 53752</w:t>
            </w:r>
          </w:p>
        </w:tc>
      </w:tr>
      <w:tr w:rsidR="00C6286B" w:rsidRPr="0034248B" w14:paraId="1839CC0B"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52AD3B" w14:textId="77777777" w:rsidR="00C6286B" w:rsidRDefault="00C6286B" w:rsidP="00AA59F3">
            <w:r>
              <w:rPr>
                <w:lang w:val="de-DE"/>
              </w:rPr>
              <w:t>Chemische Beständigkeit</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CC79C9" w14:textId="77777777" w:rsidR="00C6286B" w:rsidRPr="00EC1828" w:rsidRDefault="00C6286B" w:rsidP="00AA59F3">
            <w:pPr>
              <w:jc w:val="center"/>
              <w:rPr>
                <w:lang w:val="de-DE"/>
              </w:rPr>
            </w:pPr>
            <w:r>
              <w:rPr>
                <w:lang w:val="de-DE"/>
              </w:rPr>
              <w:t>Beständig gegen Benzin, Motoröl, Natriumhydroxid, Salzsäure</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4B690D8E" w14:textId="77777777" w:rsidR="00C6286B" w:rsidRPr="00EC1828" w:rsidRDefault="00C6286B" w:rsidP="00AA59F3">
            <w:pPr>
              <w:jc w:val="center"/>
              <w:rPr>
                <w:lang w:val="de-DE"/>
              </w:rPr>
            </w:pPr>
          </w:p>
        </w:tc>
      </w:tr>
      <w:tr w:rsidR="00C6286B" w:rsidRPr="0034248B" w14:paraId="0C0053A5"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557219" w14:textId="77777777" w:rsidR="00C6286B" w:rsidRDefault="00C6286B" w:rsidP="00AA59F3">
            <w:r>
              <w:rPr>
                <w:lang w:val="de-DE"/>
              </w:rPr>
              <w:t>Wasserspeicherkapazität Platte</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ACC696" w14:textId="77777777" w:rsidR="003462D4" w:rsidRPr="00EC1828" w:rsidRDefault="00C6286B" w:rsidP="00AA59F3">
            <w:pPr>
              <w:jc w:val="center"/>
              <w:rPr>
                <w:lang w:val="de-DE"/>
              </w:rPr>
            </w:pPr>
            <w:r>
              <w:rPr>
                <w:lang w:val="de-DE"/>
              </w:rPr>
              <w:t xml:space="preserve">4 cm Kies - bis </w:t>
            </w:r>
          </w:p>
          <w:p w14:paraId="75071A72" w14:textId="7AF993EC" w:rsidR="00C6286B" w:rsidRPr="00EC1828" w:rsidRDefault="00C6286B" w:rsidP="00AA59F3">
            <w:pPr>
              <w:jc w:val="center"/>
              <w:rPr>
                <w:lang w:val="de-DE"/>
              </w:rPr>
            </w:pPr>
            <w:r>
              <w:rPr>
                <w:lang w:val="de-DE"/>
              </w:rPr>
              <w:t>10 l/m²</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271FE4" w14:textId="77777777" w:rsidR="003462D4" w:rsidRPr="0034248B" w:rsidRDefault="00C6286B" w:rsidP="00AA59F3">
            <w:pPr>
              <w:jc w:val="center"/>
              <w:rPr>
                <w:lang w:val="de-DE"/>
              </w:rPr>
            </w:pPr>
            <w:r>
              <w:rPr>
                <w:lang w:val="de-DE"/>
              </w:rPr>
              <w:t xml:space="preserve">5 cm Kies - bis </w:t>
            </w:r>
          </w:p>
          <w:p w14:paraId="2C8E80E0" w14:textId="79AC402E" w:rsidR="00C6286B" w:rsidRPr="0034248B" w:rsidRDefault="00C6286B" w:rsidP="00AA59F3">
            <w:pPr>
              <w:jc w:val="center"/>
              <w:rPr>
                <w:lang w:val="de-DE"/>
              </w:rPr>
            </w:pPr>
            <w:r>
              <w:rPr>
                <w:lang w:val="de-DE"/>
              </w:rPr>
              <w:t>8 l/m²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71F2D5C8" w14:textId="77777777" w:rsidR="00C6286B" w:rsidRPr="0034248B" w:rsidRDefault="00C6286B" w:rsidP="00AA59F3">
            <w:pPr>
              <w:jc w:val="center"/>
              <w:rPr>
                <w:lang w:val="de-DE"/>
              </w:rPr>
            </w:pPr>
          </w:p>
        </w:tc>
      </w:tr>
    </w:tbl>
    <w:p w14:paraId="03958955" w14:textId="77777777" w:rsidR="001C7250" w:rsidRPr="0034248B" w:rsidRDefault="001C7250" w:rsidP="00C6286B">
      <w:pPr>
        <w:pStyle w:val="Ondertitel"/>
        <w:rPr>
          <w:lang w:val="de-DE"/>
        </w:rPr>
      </w:pPr>
    </w:p>
    <w:p w14:paraId="1AC231B0" w14:textId="77777777" w:rsidR="00C6286B" w:rsidRDefault="00C6286B" w:rsidP="00C6286B">
      <w:pPr>
        <w:pStyle w:val="Ondertitel"/>
      </w:pPr>
      <w:r>
        <w:rPr>
          <w:u w:val="none"/>
          <w:lang w:val="de-DE"/>
        </w:rPr>
        <w:br/>
      </w:r>
      <w:r>
        <w:rPr>
          <w:lang w:val="de-DE"/>
        </w:rPr>
        <w:t>Zertifizierungen/Bescheinigungen:</w:t>
      </w:r>
    </w:p>
    <w:p w14:paraId="26F8DC12" w14:textId="77777777" w:rsidR="00C6286B" w:rsidRDefault="00C6286B" w:rsidP="00C6286B">
      <w:pPr>
        <w:pStyle w:val="Lijstalinea"/>
        <w:numPr>
          <w:ilvl w:val="0"/>
          <w:numId w:val="3"/>
        </w:numPr>
      </w:pPr>
      <w:proofErr w:type="spellStart"/>
      <w:r>
        <w:rPr>
          <w:lang w:val="de-DE"/>
        </w:rPr>
        <w:t>Tüv</w:t>
      </w:r>
      <w:proofErr w:type="spellEnd"/>
      <w:r>
        <w:rPr>
          <w:lang w:val="de-DE"/>
        </w:rPr>
        <w:t xml:space="preserve">-Bescheinigung </w:t>
      </w:r>
    </w:p>
    <w:p w14:paraId="341F5BAE" w14:textId="77777777" w:rsidR="00C6286B" w:rsidRDefault="00C6286B" w:rsidP="00C6286B">
      <w:pPr>
        <w:pStyle w:val="Lijstalinea"/>
        <w:numPr>
          <w:ilvl w:val="0"/>
          <w:numId w:val="3"/>
        </w:numPr>
      </w:pPr>
      <w:r>
        <w:rPr>
          <w:lang w:val="de-DE"/>
        </w:rPr>
        <w:t>Klimaneutral gemäß ISO11885/ISO 17294-2A/DIN EN 17933</w:t>
      </w:r>
    </w:p>
    <w:p w14:paraId="151A8D5D" w14:textId="77777777" w:rsidR="0034248B" w:rsidRDefault="0034248B">
      <w:pPr>
        <w:rPr>
          <w:rFonts w:asciiTheme="majorHAnsi" w:eastAsiaTheme="majorEastAsia" w:hAnsiTheme="majorHAnsi" w:cstheme="majorBidi"/>
          <w:color w:val="2E74B5" w:themeColor="accent1" w:themeShade="BF"/>
          <w:sz w:val="26"/>
          <w:szCs w:val="26"/>
          <w:lang w:val="de-DE"/>
        </w:rPr>
      </w:pPr>
      <w:r>
        <w:rPr>
          <w:lang w:val="de-DE"/>
        </w:rPr>
        <w:br w:type="page"/>
      </w:r>
    </w:p>
    <w:p w14:paraId="320D0471" w14:textId="5DF4D84B" w:rsidR="00626FF8" w:rsidRDefault="00D372C7" w:rsidP="00465713">
      <w:pPr>
        <w:pStyle w:val="Kop2"/>
      </w:pPr>
      <w:r>
        <w:rPr>
          <w:lang w:val="de-DE"/>
        </w:rPr>
        <w:lastRenderedPageBreak/>
        <w:t>Verlegung Kiesplatten</w:t>
      </w:r>
    </w:p>
    <w:p w14:paraId="387041E9" w14:textId="77777777" w:rsidR="00626FF8" w:rsidRDefault="00D372C7" w:rsidP="00D372C7">
      <w:pPr>
        <w:rPr>
          <w:rStyle w:val="Nadruk"/>
          <w:b/>
        </w:rPr>
      </w:pPr>
      <w:r>
        <w:rPr>
          <w:rStyle w:val="Nadruk"/>
          <w:b/>
          <w:bCs/>
          <w:lang w:val="de-DE"/>
        </w:rPr>
        <w:t>Fundament</w:t>
      </w:r>
    </w:p>
    <w:p w14:paraId="6B9DC997" w14:textId="77777777" w:rsidR="00A97B24" w:rsidRPr="0080222A" w:rsidRDefault="00A97B24" w:rsidP="00D372C7">
      <w:pPr>
        <w:rPr>
          <w:rStyle w:val="Nadruk"/>
          <w:b/>
        </w:rPr>
      </w:pPr>
    </w:p>
    <w:p w14:paraId="459D5FD6" w14:textId="77777777" w:rsidR="00D372C7" w:rsidRDefault="00D372C7" w:rsidP="00626FF8">
      <w:pPr>
        <w:rPr>
          <w:rStyle w:val="Nadruk"/>
        </w:rPr>
      </w:pPr>
      <w:r>
        <w:rPr>
          <w:i/>
          <w:iCs/>
          <w:noProof/>
          <w:lang w:val="en-US"/>
        </w:rPr>
        <w:drawing>
          <wp:inline distT="0" distB="0" distL="0" distR="0" wp14:anchorId="0463AA64" wp14:editId="7E8C6224">
            <wp:extent cx="5994665" cy="268478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eing.JPG"/>
                    <pic:cNvPicPr/>
                  </pic:nvPicPr>
                  <pic:blipFill>
                    <a:blip r:embed="rId10">
                      <a:extLst>
                        <a:ext uri="{28A0092B-C50C-407E-A947-70E740481C1C}">
                          <a14:useLocalDpi xmlns:a14="http://schemas.microsoft.com/office/drawing/2010/main" val="0"/>
                        </a:ext>
                      </a:extLst>
                    </a:blip>
                    <a:stretch>
                      <a:fillRect/>
                    </a:stretch>
                  </pic:blipFill>
                  <pic:spPr>
                    <a:xfrm>
                      <a:off x="0" y="0"/>
                      <a:ext cx="5999058" cy="2686748"/>
                    </a:xfrm>
                    <a:prstGeom prst="rect">
                      <a:avLst/>
                    </a:prstGeom>
                  </pic:spPr>
                </pic:pic>
              </a:graphicData>
            </a:graphic>
          </wp:inline>
        </w:drawing>
      </w:r>
    </w:p>
    <w:p w14:paraId="1F4BA589" w14:textId="39F0125F" w:rsidR="00A97B24" w:rsidRPr="00EC1828" w:rsidRDefault="00A97B24" w:rsidP="00626FF8">
      <w:pPr>
        <w:rPr>
          <w:rStyle w:val="Nadruk"/>
          <w:i w:val="0"/>
          <w:lang w:val="de-DE"/>
        </w:rPr>
      </w:pPr>
      <w:r>
        <w:rPr>
          <w:rStyle w:val="Nadruk"/>
          <w:i w:val="0"/>
          <w:iCs w:val="0"/>
          <w:lang w:val="de-DE"/>
        </w:rPr>
        <w:t>Anwendung ohne Autos</w:t>
      </w:r>
      <w:r>
        <w:rPr>
          <w:rStyle w:val="Nadruk"/>
          <w:i w:val="0"/>
          <w:iCs w:val="0"/>
          <w:lang w:val="de-DE"/>
        </w:rPr>
        <w:tab/>
      </w:r>
      <w:r>
        <w:rPr>
          <w:rStyle w:val="Nadruk"/>
          <w:i w:val="0"/>
          <w:iCs w:val="0"/>
          <w:lang w:val="de-DE"/>
        </w:rPr>
        <w:tab/>
      </w:r>
      <w:r>
        <w:rPr>
          <w:rStyle w:val="Nadruk"/>
          <w:i w:val="0"/>
          <w:iCs w:val="0"/>
          <w:lang w:val="de-DE"/>
        </w:rPr>
        <w:tab/>
      </w:r>
      <w:r>
        <w:rPr>
          <w:rStyle w:val="Nadruk"/>
          <w:i w:val="0"/>
          <w:iCs w:val="0"/>
          <w:lang w:val="de-DE"/>
        </w:rPr>
        <w:tab/>
        <w:t>Anwendung mit Autos</w:t>
      </w:r>
    </w:p>
    <w:p w14:paraId="49FD8E25" w14:textId="0924EFC1" w:rsidR="00A97B24" w:rsidRPr="00EC1828" w:rsidRDefault="00EC1828" w:rsidP="00626FF8">
      <w:pPr>
        <w:rPr>
          <w:rStyle w:val="Nadruk"/>
          <w:i w:val="0"/>
          <w:lang w:val="de-DE"/>
        </w:rPr>
      </w:pPr>
      <w:r>
        <w:rPr>
          <w:rStyle w:val="Nadruk"/>
          <w:i w:val="0"/>
          <w:iCs w:val="0"/>
          <w:lang w:val="de-DE"/>
        </w:rPr>
        <w:t>Oberste Schicht (Kies) 1 cm</w:t>
      </w:r>
      <w:r>
        <w:rPr>
          <w:rStyle w:val="Nadruk"/>
          <w:i w:val="0"/>
          <w:iCs w:val="0"/>
          <w:lang w:val="de-DE"/>
        </w:rPr>
        <w:tab/>
      </w:r>
      <w:r>
        <w:rPr>
          <w:rStyle w:val="Nadruk"/>
          <w:i w:val="0"/>
          <w:iCs w:val="0"/>
          <w:lang w:val="de-DE"/>
        </w:rPr>
        <w:tab/>
      </w:r>
      <w:r>
        <w:rPr>
          <w:rStyle w:val="Nadruk"/>
          <w:i w:val="0"/>
          <w:iCs w:val="0"/>
          <w:lang w:val="de-DE"/>
        </w:rPr>
        <w:tab/>
      </w:r>
      <w:r>
        <w:rPr>
          <w:rStyle w:val="Nadruk"/>
          <w:i w:val="0"/>
          <w:iCs w:val="0"/>
          <w:lang w:val="de-DE"/>
        </w:rPr>
        <w:tab/>
      </w:r>
      <w:proofErr w:type="spellStart"/>
      <w:r w:rsidR="00A97B24">
        <w:rPr>
          <w:rStyle w:val="Nadruk"/>
          <w:i w:val="0"/>
          <w:iCs w:val="0"/>
          <w:lang w:val="de-DE"/>
        </w:rPr>
        <w:t>Oberste</w:t>
      </w:r>
      <w:proofErr w:type="spellEnd"/>
      <w:r w:rsidR="00A97B24">
        <w:rPr>
          <w:rStyle w:val="Nadruk"/>
          <w:i w:val="0"/>
          <w:iCs w:val="0"/>
          <w:lang w:val="de-DE"/>
        </w:rPr>
        <w:t xml:space="preserve"> Schicht (Kies) 1 cm</w:t>
      </w:r>
    </w:p>
    <w:p w14:paraId="3F1CD8C3" w14:textId="0D6E2D95" w:rsidR="00A97B24" w:rsidRPr="00EC1828" w:rsidRDefault="00A97B24" w:rsidP="00626FF8">
      <w:pPr>
        <w:rPr>
          <w:rStyle w:val="Nadruk"/>
          <w:i w:val="0"/>
          <w:lang w:val="de-DE"/>
        </w:rPr>
      </w:pPr>
      <w:r>
        <w:rPr>
          <w:rStyle w:val="Nadruk"/>
          <w:i w:val="0"/>
          <w:iCs w:val="0"/>
          <w:lang w:val="de-DE"/>
        </w:rPr>
        <w:t>Wabenplatte ECCOgravel</w:t>
      </w:r>
      <w:r>
        <w:rPr>
          <w:rStyle w:val="Nadruk"/>
          <w:i w:val="0"/>
          <w:iCs w:val="0"/>
          <w:lang w:val="de-DE"/>
        </w:rPr>
        <w:tab/>
      </w:r>
      <w:r>
        <w:rPr>
          <w:rStyle w:val="Nadruk"/>
          <w:i w:val="0"/>
          <w:iCs w:val="0"/>
          <w:lang w:val="de-DE"/>
        </w:rPr>
        <w:tab/>
      </w:r>
      <w:r>
        <w:rPr>
          <w:rStyle w:val="Nadruk"/>
          <w:i w:val="0"/>
          <w:iCs w:val="0"/>
          <w:lang w:val="de-DE"/>
        </w:rPr>
        <w:tab/>
      </w:r>
      <w:r>
        <w:rPr>
          <w:rStyle w:val="Nadruk"/>
          <w:i w:val="0"/>
          <w:iCs w:val="0"/>
          <w:lang w:val="de-DE"/>
        </w:rPr>
        <w:tab/>
        <w:t>Wabenplatte ECCOgravel</w:t>
      </w:r>
      <w:r>
        <w:rPr>
          <w:rStyle w:val="Nadruk"/>
          <w:i w:val="0"/>
          <w:iCs w:val="0"/>
          <w:lang w:val="de-DE"/>
        </w:rPr>
        <w:tab/>
      </w:r>
    </w:p>
    <w:p w14:paraId="56D77369" w14:textId="57AAE1BF" w:rsidR="00A97B24" w:rsidRPr="00EC1828" w:rsidRDefault="00A97B24" w:rsidP="00626FF8">
      <w:pPr>
        <w:rPr>
          <w:rStyle w:val="Nadruk"/>
          <w:i w:val="0"/>
          <w:lang w:val="de-DE"/>
        </w:rPr>
      </w:pPr>
      <w:r>
        <w:rPr>
          <w:rStyle w:val="Nadruk"/>
          <w:i w:val="0"/>
          <w:iCs w:val="0"/>
          <w:lang w:val="de-DE"/>
        </w:rPr>
        <w:t>Ausgleichsschicht (max. 15 cm)</w:t>
      </w:r>
      <w:r>
        <w:rPr>
          <w:rStyle w:val="Nadruk"/>
          <w:i w:val="0"/>
          <w:iCs w:val="0"/>
          <w:lang w:val="de-DE"/>
        </w:rPr>
        <w:tab/>
      </w:r>
      <w:r>
        <w:rPr>
          <w:rStyle w:val="Nadruk"/>
          <w:i w:val="0"/>
          <w:iCs w:val="0"/>
          <w:lang w:val="de-DE"/>
        </w:rPr>
        <w:tab/>
      </w:r>
      <w:r>
        <w:rPr>
          <w:rStyle w:val="Nadruk"/>
          <w:i w:val="0"/>
          <w:iCs w:val="0"/>
          <w:lang w:val="de-DE"/>
        </w:rPr>
        <w:tab/>
      </w:r>
      <w:r>
        <w:rPr>
          <w:rStyle w:val="Nadruk"/>
          <w:i w:val="0"/>
          <w:iCs w:val="0"/>
          <w:lang w:val="de-DE"/>
        </w:rPr>
        <w:tab/>
        <w:t>Ausgleichsschicht (5 cm)</w:t>
      </w:r>
    </w:p>
    <w:p w14:paraId="0E917D15" w14:textId="5B9AAB4F" w:rsidR="00A97B24" w:rsidRPr="00EC1828" w:rsidRDefault="00A97B24" w:rsidP="00626FF8">
      <w:pPr>
        <w:rPr>
          <w:rStyle w:val="Nadruk"/>
          <w:i w:val="0"/>
          <w:lang w:val="de-DE"/>
        </w:rPr>
      </w:pPr>
      <w:r>
        <w:rPr>
          <w:rStyle w:val="Nadruk"/>
          <w:i w:val="0"/>
          <w:iCs w:val="0"/>
          <w:lang w:val="de-DE"/>
        </w:rPr>
        <w:tab/>
      </w:r>
      <w:r>
        <w:rPr>
          <w:rStyle w:val="Nadruk"/>
          <w:i w:val="0"/>
          <w:iCs w:val="0"/>
          <w:lang w:val="de-DE"/>
        </w:rPr>
        <w:tab/>
      </w:r>
      <w:r>
        <w:rPr>
          <w:rStyle w:val="Nadruk"/>
          <w:i w:val="0"/>
          <w:iCs w:val="0"/>
          <w:lang w:val="de-DE"/>
        </w:rPr>
        <w:tab/>
      </w:r>
      <w:r>
        <w:rPr>
          <w:rStyle w:val="Nadruk"/>
          <w:i w:val="0"/>
          <w:iCs w:val="0"/>
          <w:lang w:val="de-DE"/>
        </w:rPr>
        <w:tab/>
      </w:r>
      <w:r>
        <w:rPr>
          <w:rStyle w:val="Nadruk"/>
          <w:i w:val="0"/>
          <w:iCs w:val="0"/>
          <w:lang w:val="de-DE"/>
        </w:rPr>
        <w:tab/>
      </w:r>
      <w:r>
        <w:rPr>
          <w:rStyle w:val="Nadruk"/>
          <w:i w:val="0"/>
          <w:iCs w:val="0"/>
          <w:lang w:val="de-DE"/>
        </w:rPr>
        <w:tab/>
      </w:r>
      <w:r>
        <w:rPr>
          <w:rStyle w:val="Nadruk"/>
          <w:i w:val="0"/>
          <w:iCs w:val="0"/>
          <w:lang w:val="de-DE"/>
        </w:rPr>
        <w:tab/>
        <w:t>Unterbau (25 cm)</w:t>
      </w:r>
    </w:p>
    <w:p w14:paraId="51A33361" w14:textId="621898ED" w:rsidR="00A97B24" w:rsidRPr="00EC1828" w:rsidRDefault="00A97B24" w:rsidP="00626FF8">
      <w:pPr>
        <w:rPr>
          <w:rStyle w:val="Nadruk"/>
          <w:i w:val="0"/>
          <w:lang w:val="de-DE"/>
        </w:rPr>
      </w:pPr>
      <w:r>
        <w:rPr>
          <w:rStyle w:val="Nadruk"/>
          <w:i w:val="0"/>
          <w:iCs w:val="0"/>
          <w:lang w:val="de-DE"/>
        </w:rPr>
        <w:tab/>
      </w:r>
      <w:r>
        <w:rPr>
          <w:rStyle w:val="Nadruk"/>
          <w:i w:val="0"/>
          <w:iCs w:val="0"/>
          <w:lang w:val="de-DE"/>
        </w:rPr>
        <w:tab/>
      </w:r>
      <w:r>
        <w:rPr>
          <w:rStyle w:val="Nadruk"/>
          <w:i w:val="0"/>
          <w:iCs w:val="0"/>
          <w:lang w:val="de-DE"/>
        </w:rPr>
        <w:tab/>
      </w:r>
      <w:r>
        <w:rPr>
          <w:rStyle w:val="Nadruk"/>
          <w:i w:val="0"/>
          <w:iCs w:val="0"/>
          <w:lang w:val="de-DE"/>
        </w:rPr>
        <w:tab/>
      </w:r>
      <w:r>
        <w:rPr>
          <w:rStyle w:val="Nadruk"/>
          <w:i w:val="0"/>
          <w:iCs w:val="0"/>
          <w:lang w:val="de-DE"/>
        </w:rPr>
        <w:tab/>
        <w:t>Arbeiten Sie nur mit einem soliden Unterbau</w:t>
      </w:r>
    </w:p>
    <w:p w14:paraId="41726690" w14:textId="1ABB6289" w:rsidR="00A71D2F" w:rsidRPr="00EC1828" w:rsidRDefault="00A71D2F" w:rsidP="00A71D2F">
      <w:pPr>
        <w:pStyle w:val="Lijstalinea"/>
        <w:numPr>
          <w:ilvl w:val="0"/>
          <w:numId w:val="4"/>
        </w:numPr>
        <w:rPr>
          <w:lang w:val="de-DE"/>
        </w:rPr>
      </w:pPr>
      <w:r>
        <w:rPr>
          <w:lang w:val="de-DE"/>
        </w:rPr>
        <w:t>Führen Sie die erforderlichen Grabarbeiten durch. Entfernen Sie immer den Oberboden.</w:t>
      </w:r>
    </w:p>
    <w:p w14:paraId="5CD589A3" w14:textId="21BFD0C0" w:rsidR="00A71D2F" w:rsidRPr="00EC1828" w:rsidRDefault="00A71D2F" w:rsidP="00A71D2F">
      <w:pPr>
        <w:pStyle w:val="Lijstalinea"/>
        <w:numPr>
          <w:ilvl w:val="0"/>
          <w:numId w:val="4"/>
        </w:numPr>
        <w:rPr>
          <w:lang w:val="de-DE"/>
        </w:rPr>
      </w:pPr>
      <w:r>
        <w:rPr>
          <w:lang w:val="de-DE"/>
        </w:rPr>
        <w:t>Bringen Sie die Randsteine/Randleisten an. Diese sollten 2 cm über das Niveau der Oberseite der Kiesplatte hinausragen.</w:t>
      </w:r>
    </w:p>
    <w:p w14:paraId="070E1E91" w14:textId="2F0056C7" w:rsidR="00A71D2F" w:rsidRPr="00EC1828" w:rsidRDefault="00A71D2F" w:rsidP="00A71D2F">
      <w:pPr>
        <w:pStyle w:val="Lijstalinea"/>
        <w:numPr>
          <w:ilvl w:val="0"/>
          <w:numId w:val="4"/>
        </w:numPr>
        <w:rPr>
          <w:lang w:val="de-DE"/>
        </w:rPr>
      </w:pPr>
      <w:r>
        <w:rPr>
          <w:lang w:val="de-DE"/>
        </w:rPr>
        <w:t xml:space="preserve">Unterbau: Kalkstein- oder </w:t>
      </w:r>
      <w:proofErr w:type="spellStart"/>
      <w:r>
        <w:rPr>
          <w:lang w:val="de-DE"/>
        </w:rPr>
        <w:t>Porphyrsplitt</w:t>
      </w:r>
      <w:proofErr w:type="spellEnd"/>
      <w:r>
        <w:rPr>
          <w:lang w:val="de-DE"/>
        </w:rPr>
        <w:t xml:space="preserve"> 0-32 mm oder 0-40 mm. </w:t>
      </w:r>
    </w:p>
    <w:p w14:paraId="43B746D0" w14:textId="77777777" w:rsidR="00A71D2F" w:rsidRPr="00EC1828" w:rsidRDefault="00A71D2F" w:rsidP="00A71D2F">
      <w:pPr>
        <w:pStyle w:val="Lijstalinea"/>
        <w:rPr>
          <w:lang w:val="de-DE"/>
        </w:rPr>
      </w:pPr>
      <w:r>
        <w:rPr>
          <w:lang w:val="de-DE"/>
        </w:rPr>
        <w:t>Empfohlene Dicke:</w:t>
      </w:r>
    </w:p>
    <w:p w14:paraId="692484DC" w14:textId="3B0DE2A4" w:rsidR="00A71D2F" w:rsidRPr="00EC1828" w:rsidRDefault="00552203" w:rsidP="00A71D2F">
      <w:pPr>
        <w:pStyle w:val="Lijstalinea"/>
        <w:rPr>
          <w:lang w:val="de-DE"/>
        </w:rPr>
      </w:pPr>
      <w:r>
        <w:rPr>
          <w:lang w:val="de-DE"/>
        </w:rPr>
        <w:t>*Parkplatz für Autos:</w:t>
      </w:r>
      <w:r>
        <w:rPr>
          <w:lang w:val="de-DE"/>
        </w:rPr>
        <w:tab/>
      </w:r>
      <w:r>
        <w:rPr>
          <w:lang w:val="de-DE"/>
        </w:rPr>
        <w:tab/>
      </w:r>
      <w:r>
        <w:rPr>
          <w:lang w:val="de-DE"/>
        </w:rPr>
        <w:tab/>
        <w:t>20 bis 30 cm (Wasserspeicherkapazität 50 bis 75 l/m²)</w:t>
      </w:r>
    </w:p>
    <w:p w14:paraId="3909C9F5" w14:textId="77777777" w:rsidR="00A71D2F" w:rsidRPr="00EC1828" w:rsidRDefault="00A71D2F" w:rsidP="00A71D2F">
      <w:pPr>
        <w:pStyle w:val="Lijstalinea"/>
        <w:rPr>
          <w:lang w:val="de-DE"/>
        </w:rPr>
      </w:pPr>
      <w:r>
        <w:rPr>
          <w:lang w:val="de-DE"/>
        </w:rPr>
        <w:t xml:space="preserve">*Zugangsstraßen für Feuerwehr: </w:t>
      </w:r>
      <w:r>
        <w:rPr>
          <w:lang w:val="de-DE"/>
        </w:rPr>
        <w:tab/>
        <w:t>30 bis 50 cm (Wasserspeicherkapazität 75 bis 125 l/m²)</w:t>
      </w:r>
    </w:p>
    <w:p w14:paraId="47959445" w14:textId="2E3553E3" w:rsidR="00A71D2F" w:rsidRPr="00EC1828" w:rsidRDefault="00A71D2F" w:rsidP="00A71D2F">
      <w:pPr>
        <w:pStyle w:val="Lijstalinea"/>
        <w:numPr>
          <w:ilvl w:val="0"/>
          <w:numId w:val="4"/>
        </w:numPr>
        <w:rPr>
          <w:lang w:val="de-DE"/>
        </w:rPr>
      </w:pPr>
      <w:r>
        <w:rPr>
          <w:lang w:val="de-DE"/>
        </w:rPr>
        <w:t xml:space="preserve">Ausgleichsschicht: Kalkstein- oder </w:t>
      </w:r>
      <w:proofErr w:type="spellStart"/>
      <w:r>
        <w:rPr>
          <w:lang w:val="de-DE"/>
        </w:rPr>
        <w:t>Porphyrsplitt</w:t>
      </w:r>
      <w:proofErr w:type="spellEnd"/>
      <w:r>
        <w:rPr>
          <w:lang w:val="de-DE"/>
        </w:rPr>
        <w:t xml:space="preserve"> 2-4 mm oder 1-3 mm oder </w:t>
      </w:r>
      <w:proofErr w:type="spellStart"/>
      <w:r>
        <w:rPr>
          <w:lang w:val="de-DE"/>
        </w:rPr>
        <w:t>Siebsand</w:t>
      </w:r>
      <w:proofErr w:type="spellEnd"/>
    </w:p>
    <w:p w14:paraId="5065F3DB" w14:textId="77777777" w:rsidR="00A71D2F" w:rsidRPr="00EC1828" w:rsidRDefault="00A71D2F" w:rsidP="00A71D2F">
      <w:pPr>
        <w:pStyle w:val="Lijstalinea"/>
        <w:rPr>
          <w:lang w:val="de-DE"/>
        </w:rPr>
      </w:pPr>
      <w:r>
        <w:rPr>
          <w:lang w:val="de-DE"/>
        </w:rPr>
        <w:t>Empfohlene Dicke:</w:t>
      </w:r>
    </w:p>
    <w:p w14:paraId="7248FBC3" w14:textId="4CB7D42B" w:rsidR="00A71D2F" w:rsidRPr="00EC1828" w:rsidRDefault="00552203" w:rsidP="00A71D2F">
      <w:pPr>
        <w:pStyle w:val="Lijstalinea"/>
        <w:rPr>
          <w:lang w:val="de-DE"/>
        </w:rPr>
      </w:pPr>
      <w:r>
        <w:rPr>
          <w:lang w:val="de-DE"/>
        </w:rPr>
        <w:t>*Autos/Feuerwehrstraße:</w:t>
      </w:r>
      <w:r>
        <w:rPr>
          <w:lang w:val="de-DE"/>
        </w:rPr>
        <w:tab/>
      </w:r>
      <w:r>
        <w:rPr>
          <w:lang w:val="de-DE"/>
        </w:rPr>
        <w:tab/>
        <w:t>5 bis 10 cm (Wasserspeicherkapazität 15 bis 30 l/m²)</w:t>
      </w:r>
    </w:p>
    <w:p w14:paraId="74EF548F" w14:textId="0007F7BE" w:rsidR="00A71D2F" w:rsidRPr="00EC1828" w:rsidRDefault="00552203" w:rsidP="00A71D2F">
      <w:pPr>
        <w:pStyle w:val="Lijstalinea"/>
        <w:rPr>
          <w:lang w:val="de-DE"/>
        </w:rPr>
      </w:pPr>
      <w:r>
        <w:rPr>
          <w:lang w:val="de-DE"/>
        </w:rPr>
        <w:t>*Gehwege/Gartenwege:</w:t>
      </w:r>
      <w:r>
        <w:rPr>
          <w:lang w:val="de-DE"/>
        </w:rPr>
        <w:tab/>
      </w:r>
      <w:r>
        <w:rPr>
          <w:lang w:val="de-DE"/>
        </w:rPr>
        <w:tab/>
        <w:t>10 bis 15 cm (Wasserspeicherkapazität 30 bis 45 l/m²)</w:t>
      </w:r>
    </w:p>
    <w:p w14:paraId="1C8BE15F" w14:textId="77777777" w:rsidR="00A71D2F" w:rsidRPr="00EC1828" w:rsidRDefault="00A71D2F" w:rsidP="0080222A">
      <w:pPr>
        <w:ind w:firstLine="708"/>
        <w:rPr>
          <w:lang w:val="de-DE"/>
        </w:rPr>
      </w:pPr>
      <w:r>
        <w:rPr>
          <w:lang w:val="de-DE"/>
        </w:rPr>
        <w:t>N.B. Das Fundament zwischen den einzelnen Schichten gut zusammendrücken</w:t>
      </w:r>
    </w:p>
    <w:p w14:paraId="4A689FA9" w14:textId="77777777" w:rsidR="0034248B" w:rsidRDefault="0034248B">
      <w:pPr>
        <w:rPr>
          <w:rStyle w:val="Nadruk"/>
          <w:rFonts w:asciiTheme="majorHAnsi" w:eastAsiaTheme="majorEastAsia" w:hAnsiTheme="majorHAnsi" w:cstheme="majorBidi"/>
          <w:color w:val="2E74B5" w:themeColor="accent1" w:themeShade="BF"/>
          <w:sz w:val="26"/>
          <w:szCs w:val="26"/>
          <w:lang w:val="de-DE"/>
        </w:rPr>
      </w:pPr>
      <w:r>
        <w:rPr>
          <w:rStyle w:val="Nadruk"/>
          <w:lang w:val="de-DE"/>
        </w:rPr>
        <w:br w:type="page"/>
      </w:r>
    </w:p>
    <w:p w14:paraId="3D51B0E2" w14:textId="36ADF3A4" w:rsidR="00D372C7" w:rsidRPr="00EC1828" w:rsidRDefault="00D372C7" w:rsidP="00333355">
      <w:pPr>
        <w:pStyle w:val="Kop2"/>
        <w:rPr>
          <w:rStyle w:val="Nadruk"/>
          <w:bCs/>
          <w:lang w:val="de-DE"/>
        </w:rPr>
      </w:pPr>
      <w:r>
        <w:rPr>
          <w:rStyle w:val="Nadruk"/>
          <w:lang w:val="de-DE"/>
        </w:rPr>
        <w:lastRenderedPageBreak/>
        <w:t>Verlegung der Kiesmatten</w:t>
      </w:r>
    </w:p>
    <w:p w14:paraId="01FBB0DC" w14:textId="77777777" w:rsidR="00D372C7" w:rsidRPr="00EC1828" w:rsidRDefault="0080222A" w:rsidP="0080222A">
      <w:pPr>
        <w:rPr>
          <w:lang w:val="de-DE"/>
        </w:rPr>
      </w:pPr>
      <w:r>
        <w:rPr>
          <w:lang w:val="de-DE"/>
        </w:rPr>
        <w:t>Die Kiesplatten werden im Halbsteinverband mit überlappendem Geotextil verlegt. Sie können mit einer Schleifscheibe zugeschnitten werden.</w:t>
      </w:r>
    </w:p>
    <w:p w14:paraId="2FBCAAD6" w14:textId="77777777" w:rsidR="0080222A" w:rsidRPr="00EC1828" w:rsidRDefault="0080222A" w:rsidP="0080222A">
      <w:pPr>
        <w:rPr>
          <w:rStyle w:val="Nadruk"/>
          <w:b/>
          <w:lang w:val="de-DE"/>
        </w:rPr>
      </w:pPr>
      <w:r>
        <w:rPr>
          <w:rStyle w:val="Nadruk"/>
          <w:b/>
          <w:bCs/>
          <w:lang w:val="de-DE"/>
        </w:rPr>
        <w:t>Anbringung von Markierungskappen</w:t>
      </w:r>
    </w:p>
    <w:p w14:paraId="73F28F16" w14:textId="77777777" w:rsidR="0080222A" w:rsidRDefault="0080222A" w:rsidP="0080222A">
      <w:r>
        <w:rPr>
          <w:lang w:val="de-DE"/>
        </w:rPr>
        <w:t xml:space="preserve">Der/die </w:t>
      </w:r>
      <w:r>
        <w:rPr>
          <w:i/>
          <w:iCs/>
          <w:lang w:val="de-DE"/>
        </w:rPr>
        <w:t xml:space="preserve">Parkplatz/Rampe/Zufahrtsstraße/... </w:t>
      </w:r>
      <w:r>
        <w:rPr>
          <w:lang w:val="de-DE"/>
        </w:rPr>
        <w:t>wird durch runde Markierungskappen mit den folgenden Merkmalen abgegrenzt werden. Die Anzahl der Markierungskappen und deren Anordnung ist in Absprache mit dem Architekten und dem Projektleiter festzulegen. Die Markierungskappen werden vor dem Befüllen der Platten angebracht.</w:t>
      </w:r>
    </w:p>
    <w:tbl>
      <w:tblPr>
        <w:tblStyle w:val="Tabelraster"/>
        <w:tblW w:w="0" w:type="auto"/>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4531"/>
      </w:tblGrid>
      <w:tr w:rsidR="006A06C2" w14:paraId="3F794129" w14:textId="77777777" w:rsidTr="006A06C2">
        <w:tc>
          <w:tcPr>
            <w:tcW w:w="4531" w:type="dxa"/>
          </w:tcPr>
          <w:p w14:paraId="3B682A71" w14:textId="77777777" w:rsidR="006A06C2" w:rsidRDefault="006A06C2" w:rsidP="0080222A">
            <w:r>
              <w:rPr>
                <w:lang w:val="de-DE"/>
              </w:rPr>
              <w:t>Durchmesser Kappe</w:t>
            </w:r>
          </w:p>
        </w:tc>
        <w:tc>
          <w:tcPr>
            <w:tcW w:w="4531" w:type="dxa"/>
          </w:tcPr>
          <w:p w14:paraId="2630F6D0" w14:textId="43534C8A" w:rsidR="006A06C2" w:rsidRDefault="006A06C2" w:rsidP="0080222A">
            <w:r>
              <w:rPr>
                <w:lang w:val="de-DE"/>
              </w:rPr>
              <w:t>85 mm</w:t>
            </w:r>
          </w:p>
        </w:tc>
      </w:tr>
      <w:tr w:rsidR="006A06C2" w14:paraId="47DE77F3" w14:textId="77777777" w:rsidTr="006A06C2">
        <w:tc>
          <w:tcPr>
            <w:tcW w:w="4531" w:type="dxa"/>
          </w:tcPr>
          <w:p w14:paraId="29C59332" w14:textId="77777777" w:rsidR="006A06C2" w:rsidRDefault="006A06C2" w:rsidP="0080222A">
            <w:r>
              <w:rPr>
                <w:lang w:val="de-DE"/>
              </w:rPr>
              <w:t>Durchmesser Abdeckkappe</w:t>
            </w:r>
          </w:p>
        </w:tc>
        <w:tc>
          <w:tcPr>
            <w:tcW w:w="4531" w:type="dxa"/>
          </w:tcPr>
          <w:p w14:paraId="1BAC9BB7" w14:textId="6DAC2638" w:rsidR="006A06C2" w:rsidRDefault="006A06C2" w:rsidP="0080222A">
            <w:r>
              <w:rPr>
                <w:lang w:val="de-DE"/>
              </w:rPr>
              <w:t>32 mm</w:t>
            </w:r>
          </w:p>
        </w:tc>
      </w:tr>
      <w:tr w:rsidR="006A06C2" w14:paraId="7FE966B7" w14:textId="77777777" w:rsidTr="006A06C2">
        <w:tc>
          <w:tcPr>
            <w:tcW w:w="4531" w:type="dxa"/>
          </w:tcPr>
          <w:p w14:paraId="3CAC6F28" w14:textId="77777777" w:rsidR="006A06C2" w:rsidRDefault="006A06C2" w:rsidP="0080222A">
            <w:r>
              <w:rPr>
                <w:lang w:val="de-DE"/>
              </w:rPr>
              <w:t>Mitgelieferte verzinkte Fensterschraube TX30</w:t>
            </w:r>
          </w:p>
        </w:tc>
        <w:tc>
          <w:tcPr>
            <w:tcW w:w="4531" w:type="dxa"/>
          </w:tcPr>
          <w:p w14:paraId="3E312F1E" w14:textId="00431541" w:rsidR="006A06C2" w:rsidRDefault="006A06C2" w:rsidP="0080222A">
            <w:r>
              <w:rPr>
                <w:lang w:val="de-DE"/>
              </w:rPr>
              <w:t>7,5x212 mm</w:t>
            </w:r>
          </w:p>
        </w:tc>
      </w:tr>
      <w:tr w:rsidR="006A06C2" w14:paraId="7DB8E093" w14:textId="77777777" w:rsidTr="006A06C2">
        <w:tc>
          <w:tcPr>
            <w:tcW w:w="4531" w:type="dxa"/>
          </w:tcPr>
          <w:p w14:paraId="38166BFF" w14:textId="77777777" w:rsidR="006A06C2" w:rsidRDefault="006A06C2" w:rsidP="0080222A">
            <w:r>
              <w:rPr>
                <w:lang w:val="de-DE"/>
              </w:rPr>
              <w:t>Farbe</w:t>
            </w:r>
          </w:p>
        </w:tc>
        <w:tc>
          <w:tcPr>
            <w:tcW w:w="4531" w:type="dxa"/>
          </w:tcPr>
          <w:p w14:paraId="4F39F6AB" w14:textId="77777777" w:rsidR="006A06C2" w:rsidRDefault="006A06C2" w:rsidP="0080222A">
            <w:r>
              <w:rPr>
                <w:lang w:val="de-DE"/>
              </w:rPr>
              <w:t>Weiß oder schwarz</w:t>
            </w:r>
          </w:p>
        </w:tc>
      </w:tr>
      <w:tr w:rsidR="006A06C2" w14:paraId="368E8A98" w14:textId="77777777" w:rsidTr="006A06C2">
        <w:tc>
          <w:tcPr>
            <w:tcW w:w="4531" w:type="dxa"/>
          </w:tcPr>
          <w:p w14:paraId="388C5B2B" w14:textId="77777777" w:rsidR="006A06C2" w:rsidRDefault="006A06C2" w:rsidP="0080222A">
            <w:r>
              <w:rPr>
                <w:lang w:val="de-DE"/>
              </w:rPr>
              <w:t>Material</w:t>
            </w:r>
          </w:p>
        </w:tc>
        <w:tc>
          <w:tcPr>
            <w:tcW w:w="4531" w:type="dxa"/>
          </w:tcPr>
          <w:p w14:paraId="7B924C85" w14:textId="77777777" w:rsidR="006A06C2" w:rsidRDefault="006A06C2" w:rsidP="0080222A">
            <w:proofErr w:type="spellStart"/>
            <w:r>
              <w:rPr>
                <w:lang w:val="de-DE"/>
              </w:rPr>
              <w:t>Polypropylencarbonat</w:t>
            </w:r>
            <w:proofErr w:type="spellEnd"/>
            <w:r>
              <w:rPr>
                <w:lang w:val="de-DE"/>
              </w:rPr>
              <w:t xml:space="preserve"> (PPC)</w:t>
            </w:r>
          </w:p>
        </w:tc>
      </w:tr>
    </w:tbl>
    <w:p w14:paraId="1567C1DD" w14:textId="77777777" w:rsidR="0080222A" w:rsidRPr="0080222A" w:rsidRDefault="0080222A" w:rsidP="0080222A"/>
    <w:p w14:paraId="4884EA31" w14:textId="77777777" w:rsidR="00D372C7" w:rsidRPr="00C912A1" w:rsidRDefault="006A06C2" w:rsidP="006A06C2">
      <w:pPr>
        <w:rPr>
          <w:rStyle w:val="Nadruk"/>
          <w:b/>
        </w:rPr>
      </w:pPr>
      <w:r>
        <w:rPr>
          <w:rStyle w:val="Nadruk"/>
          <w:b/>
          <w:bCs/>
          <w:lang w:val="de-DE"/>
        </w:rPr>
        <w:t>Auffüllen der Kiesmatten</w:t>
      </w:r>
    </w:p>
    <w:p w14:paraId="2E192867" w14:textId="77777777" w:rsidR="006A06C2" w:rsidRDefault="006A06C2" w:rsidP="006A06C2">
      <w:r>
        <w:rPr>
          <w:lang w:val="de-DE"/>
        </w:rPr>
        <w:t>Das Auffüllen der Kiesmatten erfolgt, sobald deren Verlegung abgeschlossen ist. Bei Wahl des Kieses sind 4 Parameter zu berücksichtigen:</w:t>
      </w:r>
    </w:p>
    <w:p w14:paraId="162FBFA7" w14:textId="77777777" w:rsidR="008666C3" w:rsidRDefault="00C912A1" w:rsidP="00C912A1">
      <w:pPr>
        <w:pStyle w:val="Lijstalinea"/>
        <w:numPr>
          <w:ilvl w:val="0"/>
          <w:numId w:val="7"/>
        </w:numPr>
        <w:spacing w:after="80"/>
      </w:pPr>
      <w:r>
        <w:rPr>
          <w:i/>
          <w:iCs/>
          <w:lang w:val="de-DE"/>
        </w:rPr>
        <w:t>Kaliber:</w:t>
      </w:r>
      <w:r>
        <w:rPr>
          <w:lang w:val="de-DE"/>
        </w:rPr>
        <w:t xml:space="preserve"> </w:t>
      </w:r>
    </w:p>
    <w:p w14:paraId="40D8210A" w14:textId="28930919" w:rsidR="00C912A1" w:rsidRPr="00EC1828" w:rsidRDefault="008666C3" w:rsidP="008666C3">
      <w:pPr>
        <w:pStyle w:val="Lijstalinea"/>
        <w:spacing w:after="80"/>
        <w:rPr>
          <w:lang w:val="de-DE"/>
        </w:rPr>
      </w:pPr>
      <w:r>
        <w:rPr>
          <w:lang w:val="de-DE"/>
        </w:rPr>
        <w:t xml:space="preserve">Es werden Fraktionen zwischen 4 und 16 mm empfohlen. </w:t>
      </w:r>
    </w:p>
    <w:p w14:paraId="3E785F64" w14:textId="06D02771" w:rsidR="00C912A1" w:rsidRPr="00EC1828" w:rsidRDefault="00C912A1" w:rsidP="00C912A1">
      <w:pPr>
        <w:spacing w:after="80"/>
        <w:ind w:left="720"/>
        <w:rPr>
          <w:lang w:val="de-DE"/>
        </w:rPr>
      </w:pPr>
      <w:r>
        <w:rPr>
          <w:lang w:val="de-DE"/>
        </w:rPr>
        <w:t>Empfohlene Fraktionen für Nutzung ohne Autos: 4-8 mm</w:t>
      </w:r>
      <w:r>
        <w:rPr>
          <w:lang w:val="de-DE"/>
        </w:rPr>
        <w:br/>
        <w:t>Empfohlene Fraktionen für Nutzung mit Autos: 8-16 mm</w:t>
      </w:r>
    </w:p>
    <w:p w14:paraId="2AF0423E" w14:textId="7C77CB33" w:rsidR="00C912A1" w:rsidRPr="00EC1828" w:rsidRDefault="00C912A1" w:rsidP="00C912A1">
      <w:pPr>
        <w:pStyle w:val="Lijstalinea"/>
        <w:numPr>
          <w:ilvl w:val="0"/>
          <w:numId w:val="7"/>
        </w:numPr>
        <w:spacing w:after="80"/>
        <w:rPr>
          <w:lang w:val="de-DE"/>
        </w:rPr>
      </w:pPr>
      <w:r>
        <w:rPr>
          <w:i/>
          <w:iCs/>
          <w:lang w:val="de-DE"/>
        </w:rPr>
        <w:t>Form:</w:t>
      </w:r>
      <w:r>
        <w:rPr>
          <w:lang w:val="de-DE"/>
        </w:rPr>
        <w:t xml:space="preserve"> </w:t>
      </w:r>
      <w:r>
        <w:rPr>
          <w:lang w:val="de-DE"/>
        </w:rPr>
        <w:br/>
        <w:t>Kieselstein (</w:t>
      </w:r>
      <w:proofErr w:type="spellStart"/>
      <w:r>
        <w:rPr>
          <w:lang w:val="de-DE"/>
        </w:rPr>
        <w:t>Rundkies</w:t>
      </w:r>
      <w:proofErr w:type="spellEnd"/>
      <w:r>
        <w:rPr>
          <w:lang w:val="de-DE"/>
        </w:rPr>
        <w:t>) wird für Terrassen, Gartenwege usw. empfohlen, weil er leicht zu begehen ist.</w:t>
      </w:r>
      <w:r>
        <w:rPr>
          <w:lang w:val="de-DE"/>
        </w:rPr>
        <w:br/>
        <w:t>Auf befahrenen Befestigungen wird Schotter (Bruchkies) empfohlen, da sich die oberste Schotterschicht nicht so leicht verschiebt.</w:t>
      </w:r>
    </w:p>
    <w:p w14:paraId="5E29FFDD" w14:textId="77777777" w:rsidR="00C912A1" w:rsidRDefault="00C912A1" w:rsidP="00C912A1">
      <w:pPr>
        <w:pStyle w:val="Lijstalinea"/>
        <w:numPr>
          <w:ilvl w:val="0"/>
          <w:numId w:val="7"/>
        </w:numPr>
        <w:spacing w:after="80"/>
      </w:pPr>
      <w:r>
        <w:rPr>
          <w:i/>
          <w:iCs/>
          <w:lang w:val="de-DE"/>
        </w:rPr>
        <w:t>Härte:</w:t>
      </w:r>
      <w:r>
        <w:rPr>
          <w:lang w:val="de-DE"/>
        </w:rPr>
        <w:br/>
        <w:t xml:space="preserve">Harter Kies zerbröckelt nicht so leicht unter bewegten Lasten und wird dank seiner geringen Porosität auch weniger schnell grün. Weicher Kies mit hoher Porosität hingegen zerfällt leicht und löst sich mit der Zeit auf. Dies könnte schließlich zu Pfützen- und Furchenbildung führen. Außerdem wird der Kies grün. Daher wird immer </w:t>
      </w:r>
      <w:proofErr w:type="spellStart"/>
      <w:r>
        <w:rPr>
          <w:lang w:val="de-DE"/>
        </w:rPr>
        <w:t>Hartkies</w:t>
      </w:r>
      <w:proofErr w:type="spellEnd"/>
      <w:r>
        <w:rPr>
          <w:lang w:val="de-DE"/>
        </w:rPr>
        <w:t xml:space="preserve"> empfohlen.</w:t>
      </w:r>
    </w:p>
    <w:p w14:paraId="0C49BC19" w14:textId="77777777" w:rsidR="008666C3" w:rsidRDefault="008666C3" w:rsidP="008666C3">
      <w:pPr>
        <w:pStyle w:val="Lijstalinea"/>
        <w:spacing w:after="80"/>
      </w:pPr>
    </w:p>
    <w:p w14:paraId="03C1B366" w14:textId="77777777" w:rsidR="008666C3" w:rsidRDefault="006C6C4F" w:rsidP="00C912A1">
      <w:pPr>
        <w:pStyle w:val="Lijstalinea"/>
        <w:numPr>
          <w:ilvl w:val="0"/>
          <w:numId w:val="7"/>
        </w:numPr>
        <w:spacing w:after="80"/>
      </w:pPr>
      <w:r>
        <w:rPr>
          <w:i/>
          <w:iCs/>
          <w:lang w:val="de-DE"/>
        </w:rPr>
        <w:t>Farbe:</w:t>
      </w:r>
      <w:r>
        <w:rPr>
          <w:lang w:val="de-DE"/>
        </w:rPr>
        <w:t xml:space="preserve"> </w:t>
      </w:r>
    </w:p>
    <w:p w14:paraId="390BF8E4" w14:textId="77777777" w:rsidR="006C6C4F" w:rsidRPr="00EC1828" w:rsidRDefault="008666C3" w:rsidP="008666C3">
      <w:pPr>
        <w:pStyle w:val="Lijstalinea"/>
        <w:spacing w:after="80"/>
        <w:rPr>
          <w:lang w:val="de-DE"/>
        </w:rPr>
      </w:pPr>
      <w:r>
        <w:rPr>
          <w:lang w:val="de-DE"/>
        </w:rPr>
        <w:t>Schotter oder Kieselstein ist ein Naturstein und bewahrt seine Farbe auch nach langer Zeit.</w:t>
      </w:r>
    </w:p>
    <w:p w14:paraId="1E47FE2F" w14:textId="77777777" w:rsidR="006C6C4F" w:rsidRPr="00EC1828" w:rsidRDefault="006C6C4F" w:rsidP="006C6C4F">
      <w:pPr>
        <w:spacing w:after="80"/>
        <w:rPr>
          <w:rStyle w:val="Nadruk"/>
          <w:b/>
          <w:lang w:val="de-DE"/>
        </w:rPr>
      </w:pPr>
      <w:r>
        <w:rPr>
          <w:rStyle w:val="Nadruk"/>
          <w:b/>
          <w:bCs/>
          <w:lang w:val="de-DE"/>
        </w:rPr>
        <w:t>Pflege von wasserdurchlässigem Halbpflaster</w:t>
      </w:r>
    </w:p>
    <w:p w14:paraId="4AEF1077" w14:textId="77777777" w:rsidR="006C6C4F" w:rsidRPr="00EC1828" w:rsidRDefault="006C6C4F" w:rsidP="006C6C4F">
      <w:pPr>
        <w:spacing w:after="80"/>
        <w:rPr>
          <w:lang w:val="de-DE"/>
        </w:rPr>
      </w:pPr>
      <w:r>
        <w:rPr>
          <w:lang w:val="de-DE"/>
        </w:rPr>
        <w:t xml:space="preserve">Je nach Verkehrsintensität und Nutzung der Befestigung sind sporadische Inspektionen empfehlenswert. Stellen, an denen die Wabenstruktur freiliegt, sollten neu verkleidet werden. </w:t>
      </w:r>
    </w:p>
    <w:p w14:paraId="50577255" w14:textId="77777777" w:rsidR="006C6C4F" w:rsidRPr="00EC1828" w:rsidRDefault="006C6C4F" w:rsidP="006C6C4F">
      <w:pPr>
        <w:spacing w:after="80"/>
        <w:rPr>
          <w:lang w:val="de-DE"/>
        </w:rPr>
      </w:pPr>
      <w:r>
        <w:rPr>
          <w:lang w:val="de-DE"/>
        </w:rPr>
        <w:t xml:space="preserve">Entfernen Sie Laub vorzugsweise einmal im Jahr, indem Sie es zusammenharken, wegblasen oder absaugen. </w:t>
      </w:r>
    </w:p>
    <w:p w14:paraId="45C9FD32" w14:textId="77777777" w:rsidR="006C6C4F" w:rsidRPr="00EC1828" w:rsidRDefault="006C6C4F" w:rsidP="006C6C4F">
      <w:pPr>
        <w:spacing w:after="80"/>
        <w:rPr>
          <w:lang w:val="de-DE"/>
        </w:rPr>
      </w:pPr>
      <w:r>
        <w:rPr>
          <w:lang w:val="de-DE"/>
        </w:rPr>
        <w:t>Um Unkrautwuchs zu vermeiden, ist Folgendes zu beachten:</w:t>
      </w:r>
    </w:p>
    <w:p w14:paraId="71034A97" w14:textId="77777777" w:rsidR="006C6C4F" w:rsidRPr="00EC1828" w:rsidRDefault="006C6C4F" w:rsidP="006C6C4F">
      <w:pPr>
        <w:pStyle w:val="Lijstalinea"/>
        <w:numPr>
          <w:ilvl w:val="0"/>
          <w:numId w:val="3"/>
        </w:numPr>
        <w:spacing w:after="80"/>
        <w:rPr>
          <w:lang w:val="de-DE"/>
        </w:rPr>
      </w:pPr>
      <w:r>
        <w:rPr>
          <w:lang w:val="de-DE"/>
        </w:rPr>
        <w:t xml:space="preserve">Wählen Sie einen </w:t>
      </w:r>
      <w:proofErr w:type="spellStart"/>
      <w:r>
        <w:rPr>
          <w:lang w:val="de-DE"/>
        </w:rPr>
        <w:t>Kiestyp</w:t>
      </w:r>
      <w:proofErr w:type="spellEnd"/>
      <w:r>
        <w:rPr>
          <w:lang w:val="de-DE"/>
        </w:rPr>
        <w:t xml:space="preserve"> mit geringer Porosität. (hohe Porosität = Wasserrückhalt= mehr Unkraut)</w:t>
      </w:r>
    </w:p>
    <w:p w14:paraId="2651847C" w14:textId="7A85DCE2" w:rsidR="006C6C4F" w:rsidRPr="00EC1828" w:rsidRDefault="006C6C4F" w:rsidP="006C6C4F">
      <w:pPr>
        <w:pStyle w:val="Lijstalinea"/>
        <w:numPr>
          <w:ilvl w:val="0"/>
          <w:numId w:val="3"/>
        </w:numPr>
        <w:spacing w:after="80"/>
        <w:rPr>
          <w:lang w:val="de-DE"/>
        </w:rPr>
      </w:pPr>
      <w:r>
        <w:rPr>
          <w:lang w:val="de-DE"/>
        </w:rPr>
        <w:t>Wählen Sie eine Kiessorte mit niedrigem Kalkgehalt (hoher Kalkgehalt fördert das Unkrautwachstum).</w:t>
      </w:r>
    </w:p>
    <w:p w14:paraId="205445D1" w14:textId="77777777" w:rsidR="006C6C4F" w:rsidRPr="00EC1828" w:rsidRDefault="006C6C4F" w:rsidP="006C6C4F">
      <w:pPr>
        <w:pStyle w:val="Lijstalinea"/>
        <w:numPr>
          <w:ilvl w:val="0"/>
          <w:numId w:val="3"/>
        </w:numPr>
        <w:spacing w:after="80"/>
        <w:rPr>
          <w:lang w:val="de-DE"/>
        </w:rPr>
      </w:pPr>
      <w:r>
        <w:rPr>
          <w:lang w:val="de-DE"/>
        </w:rPr>
        <w:t>Legen Sie ein Fundament, das keine Nährstoffe enthält und das Wasser zügig ableitet.</w:t>
      </w:r>
    </w:p>
    <w:p w14:paraId="5C072250" w14:textId="77777777" w:rsidR="006C6C4F" w:rsidRPr="00EC1828" w:rsidRDefault="006C6C4F" w:rsidP="006C6C4F">
      <w:pPr>
        <w:spacing w:after="80"/>
        <w:rPr>
          <w:lang w:val="de-DE"/>
        </w:rPr>
      </w:pPr>
      <w:r>
        <w:rPr>
          <w:lang w:val="de-DE"/>
        </w:rPr>
        <w:t xml:space="preserve">Verbleibendes Unkraut (aus verwehtem Saatgut) wird durch das an der Kiesmatte befestigte Polyestervlies in seinem Wachstum gehemmt und kann daher leicht von Hand entfernt werden. Auch die Entfernung mit Heißluft ist möglich. </w:t>
      </w:r>
    </w:p>
    <w:p w14:paraId="2C266C8C" w14:textId="77777777" w:rsidR="001A358E" w:rsidRPr="00EC1828" w:rsidRDefault="001A358E" w:rsidP="001A358E">
      <w:pPr>
        <w:pStyle w:val="Kop1"/>
        <w:rPr>
          <w:lang w:val="de-DE"/>
        </w:rPr>
      </w:pPr>
      <w:r>
        <w:rPr>
          <w:lang w:val="de-DE"/>
        </w:rPr>
        <w:lastRenderedPageBreak/>
        <w:t>ECCODAL - BESCHREIBUNG FÜR NEUTRALES LASTENHEFT</w:t>
      </w:r>
    </w:p>
    <w:p w14:paraId="591F0891" w14:textId="77777777" w:rsidR="001A358E" w:rsidRPr="00EC1828" w:rsidRDefault="001A358E" w:rsidP="001A358E">
      <w:pPr>
        <w:rPr>
          <w:lang w:val="de-DE"/>
        </w:rPr>
      </w:pPr>
    </w:p>
    <w:p w14:paraId="169892BC" w14:textId="77777777" w:rsidR="001A358E" w:rsidRPr="00EC1828" w:rsidRDefault="001A358E" w:rsidP="00333355">
      <w:pPr>
        <w:pStyle w:val="Kop2"/>
        <w:rPr>
          <w:lang w:val="de-DE"/>
        </w:rPr>
      </w:pPr>
      <w:r>
        <w:rPr>
          <w:lang w:val="de-DE"/>
        </w:rPr>
        <w:t>Beschreibung der Anwendung und des Materials:</w:t>
      </w:r>
    </w:p>
    <w:p w14:paraId="7641EF3D" w14:textId="6728B8CE" w:rsidR="001A358E" w:rsidRPr="00EC1828" w:rsidRDefault="001A358E" w:rsidP="001A358E">
      <w:pPr>
        <w:rPr>
          <w:lang w:val="de-DE"/>
        </w:rPr>
      </w:pPr>
      <w:r>
        <w:rPr>
          <w:lang w:val="de-DE"/>
        </w:rPr>
        <w:t xml:space="preserve">Die </w:t>
      </w:r>
      <w:r>
        <w:rPr>
          <w:i/>
          <w:iCs/>
          <w:lang w:val="de-DE"/>
        </w:rPr>
        <w:t>Grünflächen/Parkplätze/Feuerwehrstraßen/...</w:t>
      </w:r>
      <w:r>
        <w:rPr>
          <w:lang w:val="de-DE"/>
        </w:rPr>
        <w:t>werden mit Platten aus HDPE (High-Density-Polyethylen) angelegt, die dafür sorgen, dass die Rasenflächen wasserdurchlässig, stabil und (sporadisch) befahrbar sind.</w:t>
      </w:r>
    </w:p>
    <w:p w14:paraId="5A83F929" w14:textId="40F2FB16" w:rsidR="00E74E0B" w:rsidRPr="00EC1828" w:rsidRDefault="005C7C4C" w:rsidP="001A358E">
      <w:pPr>
        <w:rPr>
          <w:lang w:val="de-DE"/>
        </w:rPr>
      </w:pPr>
      <w:r>
        <w:rPr>
          <w:lang w:val="de-DE"/>
        </w:rPr>
        <w:t xml:space="preserve">Die Rasengitter aus </w:t>
      </w:r>
      <w:r>
        <w:rPr>
          <w:i/>
          <w:iCs/>
          <w:lang w:val="de-DE"/>
        </w:rPr>
        <w:t xml:space="preserve">grünem/schwarzem </w:t>
      </w:r>
      <w:r>
        <w:rPr>
          <w:lang w:val="de-DE"/>
        </w:rPr>
        <w:t xml:space="preserve">recyceltem High-Density-Polyethylen haben eine Größe von 80 x 80 cm und eine Dicke von 4 oder 5 cm. Die Struktur der Grasgitter besteht aus 6,9 x 6,9 cm großen Quadraten und verfügt über interne Dehnungsfugen, um thermische und mechanische Spannungen zu absorbieren. Die Rasengitter werden durch ein Klicksystem miteinander verbunden. Sie haben ein Gewicht </w:t>
      </w:r>
      <w:r>
        <w:rPr>
          <w:i/>
          <w:iCs/>
          <w:lang w:val="de-DE"/>
        </w:rPr>
        <w:t xml:space="preserve">von 3,17 kg/Gitter (4 cm </w:t>
      </w:r>
      <w:proofErr w:type="spellStart"/>
      <w:r>
        <w:rPr>
          <w:i/>
          <w:iCs/>
          <w:lang w:val="de-DE"/>
        </w:rPr>
        <w:t>Dicke</w:t>
      </w:r>
      <w:proofErr w:type="spellEnd"/>
      <w:r>
        <w:rPr>
          <w:i/>
          <w:iCs/>
          <w:lang w:val="de-DE"/>
        </w:rPr>
        <w:t>) oder 3,90 kg/Gitter (5 cm).</w:t>
      </w:r>
      <w:r>
        <w:rPr>
          <w:lang w:val="de-DE"/>
        </w:rPr>
        <w:t xml:space="preserve"> </w:t>
      </w:r>
    </w:p>
    <w:p w14:paraId="13FA796E" w14:textId="6E6A25D6" w:rsidR="005C7C4C" w:rsidRDefault="00E74E0B" w:rsidP="001A358E">
      <w:r>
        <w:rPr>
          <w:lang w:val="de-DE"/>
        </w:rPr>
        <w:t xml:space="preserve">Die leeren Rasengitter haben eine Druckfestigkeit von mindestens </w:t>
      </w:r>
      <w:r>
        <w:rPr>
          <w:i/>
          <w:iCs/>
          <w:lang w:val="de-DE"/>
        </w:rPr>
        <w:t xml:space="preserve">50 kN/75 </w:t>
      </w:r>
      <w:proofErr w:type="spellStart"/>
      <w:r>
        <w:rPr>
          <w:i/>
          <w:iCs/>
          <w:lang w:val="de-DE"/>
        </w:rPr>
        <w:t>Kn</w:t>
      </w:r>
      <w:proofErr w:type="spellEnd"/>
      <w:r>
        <w:rPr>
          <w:i/>
          <w:iCs/>
          <w:lang w:val="de-DE"/>
        </w:rPr>
        <w:t xml:space="preserve"> und</w:t>
      </w:r>
      <w:r>
        <w:rPr>
          <w:lang w:val="de-DE"/>
        </w:rPr>
        <w:t xml:space="preserve"> halten atmosphärischen Einflüssen und schlechtem Wetter stand. Sie sind resistent gegen UV-Strahlen und Frost sowie gegen Benzin, Salzsäure, Motoröl und Natriumhydroxid.  Sie müssen den nachstehenden technischen Spezifikationen entsprechen.</w:t>
      </w:r>
    </w:p>
    <w:p w14:paraId="0B113B25" w14:textId="77777777" w:rsidR="00507AD7" w:rsidRDefault="00507AD7" w:rsidP="001A358E"/>
    <w:p w14:paraId="2F16A72D" w14:textId="77777777" w:rsidR="00507AD7" w:rsidRDefault="00507AD7" w:rsidP="001A358E">
      <w:r>
        <w:rPr>
          <w:noProof/>
          <w:lang w:val="en-US"/>
        </w:rPr>
        <w:drawing>
          <wp:inline distT="0" distB="0" distL="0" distR="0" wp14:anchorId="6A9DF889" wp14:editId="49548A8B">
            <wp:extent cx="5759450" cy="38398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M7A6749_Black_LV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13182DAF" w14:textId="77777777" w:rsidR="00507AD7" w:rsidRDefault="00507AD7" w:rsidP="001A358E"/>
    <w:p w14:paraId="219D5F3A" w14:textId="77777777" w:rsidR="00507AD7" w:rsidRDefault="00507AD7" w:rsidP="001A358E"/>
    <w:p w14:paraId="2D5B06F1" w14:textId="77777777" w:rsidR="00507AD7" w:rsidRDefault="00507AD7" w:rsidP="001A358E"/>
    <w:p w14:paraId="18262159" w14:textId="77777777" w:rsidR="00507AD7" w:rsidRDefault="00507AD7" w:rsidP="001A358E"/>
    <w:p w14:paraId="09DA05FD" w14:textId="77777777" w:rsidR="00507AD7" w:rsidRDefault="00507AD7" w:rsidP="001A358E"/>
    <w:p w14:paraId="42FC4433" w14:textId="77777777" w:rsidR="0034248B" w:rsidRDefault="0034248B">
      <w:pPr>
        <w:rPr>
          <w:rFonts w:asciiTheme="majorHAnsi" w:eastAsiaTheme="majorEastAsia" w:hAnsiTheme="majorHAnsi" w:cstheme="majorBidi"/>
          <w:color w:val="2E74B5" w:themeColor="accent1" w:themeShade="BF"/>
          <w:sz w:val="26"/>
          <w:szCs w:val="26"/>
          <w:lang w:val="de-DE"/>
        </w:rPr>
      </w:pPr>
      <w:r>
        <w:rPr>
          <w:lang w:val="de-DE"/>
        </w:rPr>
        <w:br w:type="page"/>
      </w:r>
    </w:p>
    <w:p w14:paraId="0C24664C" w14:textId="76415239" w:rsidR="001A358E" w:rsidRDefault="001A358E" w:rsidP="00465713">
      <w:pPr>
        <w:pStyle w:val="Kop2"/>
      </w:pPr>
      <w:r>
        <w:rPr>
          <w:lang w:val="de-DE"/>
        </w:rPr>
        <w:lastRenderedPageBreak/>
        <w:t>Technische Spezifikationen:</w:t>
      </w:r>
    </w:p>
    <w:tbl>
      <w:tblPr>
        <w:tblStyle w:val="Tabelraster"/>
        <w:tblW w:w="0" w:type="auto"/>
        <w:tblLook w:val="04A0" w:firstRow="1" w:lastRow="0" w:firstColumn="1" w:lastColumn="0" w:noHBand="0" w:noVBand="1"/>
      </w:tblPr>
      <w:tblGrid>
        <w:gridCol w:w="3467"/>
        <w:gridCol w:w="2042"/>
        <w:gridCol w:w="2042"/>
        <w:gridCol w:w="1509"/>
      </w:tblGrid>
      <w:tr w:rsidR="001A358E" w14:paraId="2C84468B" w14:textId="77777777" w:rsidTr="00946C34">
        <w:trPr>
          <w:trHeight w:val="567"/>
        </w:trPr>
        <w:tc>
          <w:tcPr>
            <w:tcW w:w="3467" w:type="dxa"/>
            <w:vMerge w:val="restart"/>
            <w:shd w:val="clear" w:color="auto" w:fill="A8D08D" w:themeFill="accent6" w:themeFillTint="99"/>
            <w:vAlign w:val="center"/>
          </w:tcPr>
          <w:p w14:paraId="6B752B9A" w14:textId="77777777" w:rsidR="001A358E" w:rsidRPr="009458F7" w:rsidRDefault="001A358E" w:rsidP="001A358E">
            <w:pPr>
              <w:jc w:val="center"/>
              <w:rPr>
                <w:b/>
                <w:sz w:val="24"/>
                <w:szCs w:val="24"/>
              </w:rPr>
            </w:pPr>
            <w:r>
              <w:rPr>
                <w:b/>
                <w:bCs/>
                <w:sz w:val="24"/>
                <w:szCs w:val="24"/>
                <w:lang w:val="de-DE"/>
              </w:rPr>
              <w:t xml:space="preserve">EIGENSCHAFTEN </w:t>
            </w:r>
          </w:p>
        </w:tc>
        <w:tc>
          <w:tcPr>
            <w:tcW w:w="4084" w:type="dxa"/>
            <w:gridSpan w:val="2"/>
            <w:shd w:val="clear" w:color="auto" w:fill="A8D08D" w:themeFill="accent6" w:themeFillTint="99"/>
            <w:vAlign w:val="center"/>
          </w:tcPr>
          <w:p w14:paraId="0916A36B" w14:textId="77777777" w:rsidR="001A358E" w:rsidRPr="009458F7" w:rsidRDefault="001A358E" w:rsidP="001A358E">
            <w:pPr>
              <w:jc w:val="center"/>
              <w:rPr>
                <w:b/>
                <w:sz w:val="24"/>
                <w:szCs w:val="24"/>
              </w:rPr>
            </w:pPr>
            <w:r>
              <w:rPr>
                <w:b/>
                <w:bCs/>
                <w:sz w:val="24"/>
                <w:szCs w:val="24"/>
                <w:lang w:val="de-DE"/>
              </w:rPr>
              <w:t>SPEZIFIKATIONEN</w:t>
            </w:r>
          </w:p>
        </w:tc>
        <w:tc>
          <w:tcPr>
            <w:tcW w:w="1509" w:type="dxa"/>
            <w:vMerge w:val="restart"/>
            <w:shd w:val="clear" w:color="auto" w:fill="A8D08D" w:themeFill="accent6" w:themeFillTint="99"/>
            <w:vAlign w:val="center"/>
          </w:tcPr>
          <w:p w14:paraId="4487E5B6" w14:textId="77777777" w:rsidR="001A358E" w:rsidRPr="009458F7" w:rsidRDefault="001A358E" w:rsidP="001A358E">
            <w:pPr>
              <w:jc w:val="center"/>
              <w:rPr>
                <w:b/>
                <w:sz w:val="24"/>
                <w:szCs w:val="24"/>
              </w:rPr>
            </w:pPr>
            <w:r>
              <w:rPr>
                <w:b/>
                <w:bCs/>
                <w:sz w:val="24"/>
                <w:szCs w:val="24"/>
                <w:lang w:val="de-DE"/>
              </w:rPr>
              <w:t>NORMEN</w:t>
            </w:r>
          </w:p>
        </w:tc>
      </w:tr>
      <w:tr w:rsidR="001A358E" w14:paraId="2B4E7FD4" w14:textId="77777777" w:rsidTr="001810A3">
        <w:trPr>
          <w:trHeight w:val="567"/>
        </w:trPr>
        <w:tc>
          <w:tcPr>
            <w:tcW w:w="3467" w:type="dxa"/>
            <w:vMerge/>
            <w:tcBorders>
              <w:bottom w:val="single" w:sz="4" w:space="0" w:color="auto"/>
            </w:tcBorders>
            <w:shd w:val="clear" w:color="auto" w:fill="A8D08D" w:themeFill="accent6" w:themeFillTint="99"/>
            <w:vAlign w:val="center"/>
          </w:tcPr>
          <w:p w14:paraId="69930AA6" w14:textId="77777777" w:rsidR="001A358E" w:rsidRDefault="001A358E" w:rsidP="001A358E">
            <w:pPr>
              <w:jc w:val="center"/>
            </w:pPr>
          </w:p>
        </w:tc>
        <w:tc>
          <w:tcPr>
            <w:tcW w:w="2042" w:type="dxa"/>
            <w:tcBorders>
              <w:bottom w:val="single" w:sz="4" w:space="0" w:color="auto"/>
            </w:tcBorders>
            <w:shd w:val="clear" w:color="auto" w:fill="A8D08D" w:themeFill="accent6" w:themeFillTint="99"/>
            <w:vAlign w:val="center"/>
          </w:tcPr>
          <w:p w14:paraId="490C7F6F" w14:textId="77777777" w:rsidR="001A358E" w:rsidRPr="009458F7" w:rsidRDefault="00BD51F1" w:rsidP="001A358E">
            <w:pPr>
              <w:jc w:val="center"/>
              <w:rPr>
                <w:b/>
                <w:sz w:val="24"/>
                <w:szCs w:val="24"/>
              </w:rPr>
            </w:pPr>
            <w:r>
              <w:rPr>
                <w:b/>
                <w:bCs/>
                <w:sz w:val="24"/>
                <w:szCs w:val="24"/>
                <w:lang w:val="de-DE"/>
              </w:rPr>
              <w:t>H:4 CM</w:t>
            </w:r>
          </w:p>
        </w:tc>
        <w:tc>
          <w:tcPr>
            <w:tcW w:w="2042" w:type="dxa"/>
            <w:tcBorders>
              <w:bottom w:val="single" w:sz="4" w:space="0" w:color="auto"/>
            </w:tcBorders>
            <w:shd w:val="clear" w:color="auto" w:fill="A8D08D" w:themeFill="accent6" w:themeFillTint="99"/>
            <w:vAlign w:val="center"/>
          </w:tcPr>
          <w:p w14:paraId="7F81AC32" w14:textId="77777777" w:rsidR="001A358E" w:rsidRPr="009458F7" w:rsidRDefault="00BD51F1" w:rsidP="001A358E">
            <w:pPr>
              <w:jc w:val="center"/>
              <w:rPr>
                <w:b/>
                <w:sz w:val="24"/>
                <w:szCs w:val="24"/>
              </w:rPr>
            </w:pPr>
            <w:r>
              <w:rPr>
                <w:b/>
                <w:bCs/>
                <w:sz w:val="24"/>
                <w:szCs w:val="24"/>
                <w:lang w:val="de-DE"/>
              </w:rPr>
              <w:t>H:5 CM</w:t>
            </w:r>
          </w:p>
        </w:tc>
        <w:tc>
          <w:tcPr>
            <w:tcW w:w="1509" w:type="dxa"/>
            <w:vMerge/>
            <w:tcBorders>
              <w:bottom w:val="single" w:sz="4" w:space="0" w:color="auto"/>
            </w:tcBorders>
            <w:vAlign w:val="center"/>
          </w:tcPr>
          <w:p w14:paraId="2CB8096E" w14:textId="77777777" w:rsidR="001A358E" w:rsidRDefault="001A358E" w:rsidP="001A358E">
            <w:pPr>
              <w:jc w:val="center"/>
            </w:pPr>
          </w:p>
        </w:tc>
      </w:tr>
      <w:tr w:rsidR="001A358E" w14:paraId="41BD2E18" w14:textId="77777777" w:rsidTr="00946C34">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7D8AAAB3" w14:textId="77777777" w:rsidR="001A358E" w:rsidRDefault="00BD51F1" w:rsidP="001A358E">
            <w:r>
              <w:rPr>
                <w:lang w:val="de-DE"/>
              </w:rPr>
              <w:t>Zusammensetzung</w:t>
            </w:r>
          </w:p>
        </w:tc>
        <w:tc>
          <w:tcPr>
            <w:tcW w:w="408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C38831" w14:textId="77777777" w:rsidR="001A358E" w:rsidRDefault="001A358E" w:rsidP="001A358E">
            <w:pPr>
              <w:jc w:val="center"/>
            </w:pPr>
            <w:r>
              <w:rPr>
                <w:lang w:val="de-DE"/>
              </w:rPr>
              <w:t>100 % HDPE - High-Density-Polyethylen</w:t>
            </w:r>
          </w:p>
        </w:tc>
        <w:tc>
          <w:tcPr>
            <w:tcW w:w="1509" w:type="dxa"/>
            <w:tcBorders>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74CA0AF" w14:textId="77777777" w:rsidR="001A358E" w:rsidRDefault="001A358E" w:rsidP="001A358E"/>
        </w:tc>
      </w:tr>
      <w:tr w:rsidR="001A358E" w14:paraId="271F331D"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9E245D" w14:textId="77777777" w:rsidR="001A358E" w:rsidRDefault="00946C34" w:rsidP="001A358E">
            <w:r>
              <w:rPr>
                <w:lang w:val="de-DE"/>
              </w:rPr>
              <w:t>Länge Rasengitter</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E5CEDC" w14:textId="590EECCC" w:rsidR="001A358E" w:rsidRDefault="00B11C66" w:rsidP="001A358E">
            <w:pPr>
              <w:jc w:val="center"/>
            </w:pPr>
            <w:r>
              <w:rPr>
                <w:lang w:val="de-DE"/>
              </w:rPr>
              <w:t>80 cm</w:t>
            </w:r>
          </w:p>
        </w:tc>
        <w:tc>
          <w:tcPr>
            <w:tcW w:w="1509" w:type="dxa"/>
            <w:vMerge w:val="restart"/>
            <w:tcBorders>
              <w:top w:val="single" w:sz="4" w:space="0" w:color="D9D9D9" w:themeColor="background1" w:themeShade="D9"/>
              <w:left w:val="single" w:sz="4" w:space="0" w:color="D9D9D9" w:themeColor="background1" w:themeShade="D9"/>
            </w:tcBorders>
            <w:vAlign w:val="center"/>
          </w:tcPr>
          <w:p w14:paraId="5D3DCE46" w14:textId="77777777" w:rsidR="001A358E" w:rsidRDefault="001A358E" w:rsidP="001A358E">
            <w:pPr>
              <w:jc w:val="center"/>
            </w:pPr>
            <w:r>
              <w:rPr>
                <w:lang w:val="de-DE"/>
              </w:rPr>
              <w:t>ISO 1923</w:t>
            </w:r>
          </w:p>
        </w:tc>
      </w:tr>
      <w:tr w:rsidR="001A358E" w14:paraId="642385AE"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F8B7A6" w14:textId="77777777" w:rsidR="001A358E" w:rsidRDefault="00BD51F1" w:rsidP="001A358E">
            <w:r>
              <w:rPr>
                <w:lang w:val="de-DE"/>
              </w:rPr>
              <w:t>Breite Rasengitter</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AA4C85" w14:textId="2C9F2A59" w:rsidR="001A358E" w:rsidRDefault="00B11C66" w:rsidP="001A358E">
            <w:pPr>
              <w:jc w:val="center"/>
            </w:pPr>
            <w:r>
              <w:rPr>
                <w:lang w:val="de-DE"/>
              </w:rPr>
              <w:t>80 cm</w:t>
            </w:r>
          </w:p>
        </w:tc>
        <w:tc>
          <w:tcPr>
            <w:tcW w:w="1509" w:type="dxa"/>
            <w:vMerge/>
            <w:tcBorders>
              <w:left w:val="single" w:sz="4" w:space="0" w:color="D9D9D9" w:themeColor="background1" w:themeShade="D9"/>
            </w:tcBorders>
            <w:vAlign w:val="center"/>
          </w:tcPr>
          <w:p w14:paraId="024675D8" w14:textId="77777777" w:rsidR="001A358E" w:rsidRDefault="001A358E" w:rsidP="001A358E">
            <w:pPr>
              <w:jc w:val="center"/>
            </w:pPr>
          </w:p>
        </w:tc>
      </w:tr>
      <w:tr w:rsidR="001A358E" w14:paraId="6A80A2DA"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CC567B" w14:textId="77777777" w:rsidR="001A358E" w:rsidRDefault="00BD51F1" w:rsidP="001A358E">
            <w:r>
              <w:rPr>
                <w:lang w:val="de-DE"/>
              </w:rPr>
              <w:t>Höhe Rasengitter</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1E773C" w14:textId="4751E1E9" w:rsidR="001A358E" w:rsidRDefault="00B11C66" w:rsidP="001A358E">
            <w:pPr>
              <w:jc w:val="center"/>
            </w:pPr>
            <w:r>
              <w:rPr>
                <w:lang w:val="de-DE"/>
              </w:rPr>
              <w:t>4 cm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D12EBC" w14:textId="35638E2B" w:rsidR="001A358E" w:rsidRDefault="00B11C66" w:rsidP="001A358E">
            <w:pPr>
              <w:jc w:val="center"/>
            </w:pPr>
            <w:r>
              <w:rPr>
                <w:lang w:val="de-DE"/>
              </w:rPr>
              <w:t>5 cm</w:t>
            </w:r>
          </w:p>
        </w:tc>
        <w:tc>
          <w:tcPr>
            <w:tcW w:w="1509" w:type="dxa"/>
            <w:vMerge/>
            <w:tcBorders>
              <w:left w:val="single" w:sz="4" w:space="0" w:color="D9D9D9" w:themeColor="background1" w:themeShade="D9"/>
              <w:bottom w:val="single" w:sz="4" w:space="0" w:color="D9D9D9" w:themeColor="background1" w:themeShade="D9"/>
            </w:tcBorders>
            <w:vAlign w:val="center"/>
          </w:tcPr>
          <w:p w14:paraId="61FAB863" w14:textId="77777777" w:rsidR="001A358E" w:rsidRDefault="001A358E" w:rsidP="001A358E">
            <w:pPr>
              <w:jc w:val="center"/>
            </w:pPr>
          </w:p>
        </w:tc>
      </w:tr>
      <w:tr w:rsidR="001810A3" w14:paraId="0E4D4FF2" w14:textId="77777777" w:rsidTr="001810A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F46CD2" w14:textId="77777777" w:rsidR="001810A3" w:rsidRDefault="001810A3" w:rsidP="001A358E">
            <w:r>
              <w:rPr>
                <w:lang w:val="de-DE"/>
              </w:rPr>
              <w:t>Gewicht pro Gitter</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FF9626" w14:textId="2B547CC4" w:rsidR="001810A3" w:rsidRDefault="00BD51F1" w:rsidP="001A358E">
            <w:pPr>
              <w:jc w:val="center"/>
            </w:pPr>
            <w:r>
              <w:rPr>
                <w:lang w:val="de-DE"/>
              </w:rPr>
              <w:t>3172 g</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2FEBD3" w14:textId="712862CF" w:rsidR="001810A3" w:rsidRDefault="00BD51F1" w:rsidP="001A358E">
            <w:pPr>
              <w:jc w:val="center"/>
            </w:pPr>
            <w:r>
              <w:rPr>
                <w:lang w:val="de-DE"/>
              </w:rPr>
              <w:t>3904 g</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5376C416" w14:textId="77777777" w:rsidR="001810A3" w:rsidRDefault="001810A3" w:rsidP="001A358E">
            <w:pPr>
              <w:jc w:val="center"/>
            </w:pPr>
          </w:p>
        </w:tc>
      </w:tr>
      <w:tr w:rsidR="001A358E" w14:paraId="1ED04BE3"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00A31F" w14:textId="77777777" w:rsidR="001A358E" w:rsidRDefault="001A358E" w:rsidP="001A358E">
            <w:r>
              <w:rPr>
                <w:lang w:val="de-DE"/>
              </w:rPr>
              <w:t>Farbe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7EBC8B" w14:textId="77777777" w:rsidR="001A358E" w:rsidRDefault="00B11C66" w:rsidP="001A358E">
            <w:pPr>
              <w:jc w:val="center"/>
            </w:pPr>
            <w:r>
              <w:rPr>
                <w:lang w:val="de-DE"/>
              </w:rPr>
              <w:t>Grün oder schwarz</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5F1409FE" w14:textId="77777777" w:rsidR="001A358E" w:rsidRDefault="001A358E" w:rsidP="001A358E">
            <w:pPr>
              <w:jc w:val="center"/>
            </w:pPr>
          </w:p>
        </w:tc>
      </w:tr>
      <w:tr w:rsidR="00B505BB" w14:paraId="26A27E12" w14:textId="77777777" w:rsidTr="00E74E0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FC0B8C" w14:textId="77777777" w:rsidR="00B505BB" w:rsidRDefault="00B505BB" w:rsidP="00E74E0B">
            <w:r>
              <w:rPr>
                <w:lang w:val="de-DE"/>
              </w:rPr>
              <w:t>Temperaturverhalten</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53C9A8" w14:textId="77777777" w:rsidR="00B505BB" w:rsidRDefault="00B505BB" w:rsidP="00E74E0B">
            <w:pPr>
              <w:jc w:val="center"/>
            </w:pPr>
            <w:r>
              <w:rPr>
                <w:lang w:val="de-DE"/>
              </w:rPr>
              <w:t>Frost- und UV-beständig</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386C1D08" w14:textId="77777777" w:rsidR="00B505BB" w:rsidRDefault="00B505BB" w:rsidP="00E74E0B">
            <w:pPr>
              <w:jc w:val="center"/>
            </w:pPr>
            <w:r>
              <w:rPr>
                <w:lang w:val="de-DE"/>
              </w:rPr>
              <w:t>DIN 4892-3</w:t>
            </w:r>
          </w:p>
        </w:tc>
      </w:tr>
      <w:tr w:rsidR="00B505BB" w:rsidRPr="0034248B" w14:paraId="66269007" w14:textId="77777777" w:rsidTr="00E74E0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CB3AED" w14:textId="77777777" w:rsidR="00B505BB" w:rsidRDefault="00B505BB" w:rsidP="00E74E0B">
            <w:r>
              <w:rPr>
                <w:lang w:val="de-DE"/>
              </w:rPr>
              <w:t>Chemische Beständigkeit</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A06D65" w14:textId="77777777" w:rsidR="00B505BB" w:rsidRPr="00EC1828" w:rsidRDefault="00B505BB" w:rsidP="00E74E0B">
            <w:pPr>
              <w:jc w:val="center"/>
              <w:rPr>
                <w:lang w:val="de-DE"/>
              </w:rPr>
            </w:pPr>
            <w:r>
              <w:rPr>
                <w:lang w:val="de-DE"/>
              </w:rPr>
              <w:t>Beständig gegen Benzin, Motoröl, Natriumhydroxid, Salzsäure</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6A916041" w14:textId="77777777" w:rsidR="00B505BB" w:rsidRPr="00EC1828" w:rsidRDefault="00B505BB" w:rsidP="00E74E0B">
            <w:pPr>
              <w:jc w:val="center"/>
              <w:rPr>
                <w:lang w:val="de-DE"/>
              </w:rPr>
            </w:pPr>
          </w:p>
        </w:tc>
      </w:tr>
      <w:tr w:rsidR="00BD51F1" w14:paraId="0662514E" w14:textId="77777777" w:rsidTr="00BD51F1">
        <w:trPr>
          <w:trHeight w:val="425"/>
        </w:trPr>
        <w:tc>
          <w:tcPr>
            <w:tcW w:w="3467" w:type="dxa"/>
            <w:vMerge w:val="restart"/>
            <w:tcBorders>
              <w:top w:val="single" w:sz="4" w:space="0" w:color="D9D9D9" w:themeColor="background1" w:themeShade="D9"/>
              <w:right w:val="single" w:sz="4" w:space="0" w:color="D9D9D9" w:themeColor="background1" w:themeShade="D9"/>
            </w:tcBorders>
            <w:shd w:val="clear" w:color="auto" w:fill="A8D08D" w:themeFill="accent6" w:themeFillTint="99"/>
            <w:vAlign w:val="center"/>
          </w:tcPr>
          <w:p w14:paraId="70704464" w14:textId="77777777" w:rsidR="00BD51F1" w:rsidRPr="001810A3" w:rsidRDefault="00BD51F1" w:rsidP="00BD51F1">
            <w:pPr>
              <w:jc w:val="center"/>
              <w:rPr>
                <w:b/>
                <w:sz w:val="24"/>
                <w:szCs w:val="24"/>
              </w:rPr>
            </w:pPr>
            <w:r>
              <w:rPr>
                <w:b/>
                <w:bCs/>
                <w:sz w:val="24"/>
                <w:szCs w:val="24"/>
                <w:lang w:val="de-DE"/>
              </w:rPr>
              <w:t>EIGENSCHAFTEN NACH PTV828</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1DFCA718" w14:textId="77777777" w:rsidR="00BD51F1" w:rsidRDefault="00BD51F1" w:rsidP="00BD51F1">
            <w:pPr>
              <w:jc w:val="center"/>
            </w:pPr>
            <w:r>
              <w:rPr>
                <w:b/>
                <w:bCs/>
                <w:sz w:val="24"/>
                <w:szCs w:val="24"/>
                <w:lang w:val="de-DE"/>
              </w:rPr>
              <w:t>SPEZIFIKATIONEN</w:t>
            </w:r>
          </w:p>
        </w:tc>
        <w:tc>
          <w:tcPr>
            <w:tcW w:w="1509" w:type="dxa"/>
            <w:vMerge w:val="restart"/>
            <w:tcBorders>
              <w:top w:val="single" w:sz="4" w:space="0" w:color="D9D9D9" w:themeColor="background1" w:themeShade="D9"/>
              <w:left w:val="single" w:sz="4" w:space="0" w:color="D9D9D9" w:themeColor="background1" w:themeShade="D9"/>
            </w:tcBorders>
            <w:shd w:val="clear" w:color="auto" w:fill="A8D08D" w:themeFill="accent6" w:themeFillTint="99"/>
            <w:vAlign w:val="center"/>
          </w:tcPr>
          <w:p w14:paraId="00A2F374" w14:textId="77777777" w:rsidR="00BD51F1" w:rsidRPr="009458F7" w:rsidRDefault="00BD51F1" w:rsidP="00BD51F1">
            <w:pPr>
              <w:jc w:val="center"/>
              <w:rPr>
                <w:b/>
                <w:sz w:val="24"/>
                <w:szCs w:val="24"/>
              </w:rPr>
            </w:pPr>
            <w:r>
              <w:rPr>
                <w:b/>
                <w:bCs/>
                <w:sz w:val="24"/>
                <w:szCs w:val="24"/>
                <w:lang w:val="de-DE"/>
              </w:rPr>
              <w:t>NORMEN</w:t>
            </w:r>
          </w:p>
        </w:tc>
      </w:tr>
      <w:tr w:rsidR="00BD51F1" w14:paraId="318FC483" w14:textId="77777777" w:rsidTr="00BD51F1">
        <w:trPr>
          <w:trHeight w:val="425"/>
        </w:trPr>
        <w:tc>
          <w:tcPr>
            <w:tcW w:w="3467" w:type="dxa"/>
            <w:vMerge/>
            <w:tcBorders>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04D5DE9B" w14:textId="77777777" w:rsidR="00BD51F1" w:rsidRDefault="00BD51F1" w:rsidP="00BD51F1"/>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1BC980F0" w14:textId="77777777" w:rsidR="00BD51F1" w:rsidRPr="00BD51F1" w:rsidRDefault="00BD51F1" w:rsidP="00BD51F1">
            <w:pPr>
              <w:jc w:val="center"/>
              <w:rPr>
                <w:b/>
                <w:sz w:val="24"/>
                <w:szCs w:val="24"/>
              </w:rPr>
            </w:pPr>
            <w:r>
              <w:rPr>
                <w:b/>
                <w:bCs/>
                <w:sz w:val="24"/>
                <w:szCs w:val="24"/>
                <w:lang w:val="de-DE"/>
              </w:rPr>
              <w:t>H:4 CM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1C643A3A" w14:textId="77777777" w:rsidR="00BD51F1" w:rsidRPr="00BD51F1" w:rsidRDefault="00BD51F1" w:rsidP="00BD51F1">
            <w:pPr>
              <w:jc w:val="center"/>
              <w:rPr>
                <w:b/>
                <w:sz w:val="24"/>
                <w:szCs w:val="24"/>
              </w:rPr>
            </w:pPr>
            <w:r>
              <w:rPr>
                <w:b/>
                <w:bCs/>
                <w:sz w:val="24"/>
                <w:szCs w:val="24"/>
                <w:lang w:val="de-DE"/>
              </w:rPr>
              <w:t>H:5 CM</w:t>
            </w:r>
          </w:p>
        </w:tc>
        <w:tc>
          <w:tcPr>
            <w:tcW w:w="1509" w:type="dxa"/>
            <w:vMerge/>
            <w:tcBorders>
              <w:left w:val="single" w:sz="4" w:space="0" w:color="D9D9D9" w:themeColor="background1" w:themeShade="D9"/>
              <w:bottom w:val="single" w:sz="4" w:space="0" w:color="D9D9D9" w:themeColor="background1" w:themeShade="D9"/>
            </w:tcBorders>
            <w:vAlign w:val="center"/>
          </w:tcPr>
          <w:p w14:paraId="4C1A8C93" w14:textId="77777777" w:rsidR="00BD51F1" w:rsidRDefault="00BD51F1" w:rsidP="00BD51F1">
            <w:pPr>
              <w:jc w:val="center"/>
            </w:pPr>
          </w:p>
        </w:tc>
      </w:tr>
      <w:tr w:rsidR="00BD51F1" w14:paraId="77D7DD1B"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7298A6" w14:textId="77777777" w:rsidR="00BD51F1" w:rsidRDefault="00BD51F1" w:rsidP="00BD51F1">
            <w:r>
              <w:rPr>
                <w:lang w:val="de-DE"/>
              </w:rPr>
              <w:t>Druckfestigkeit</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5707F4" w14:textId="67769209" w:rsidR="00BD51F1" w:rsidRDefault="00BD51F1" w:rsidP="00BD51F1">
            <w:pPr>
              <w:jc w:val="center"/>
            </w:pPr>
            <w:r>
              <w:rPr>
                <w:lang w:val="de-DE"/>
              </w:rPr>
              <w:t>Mindestens 50 kN</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D8C1A1" w14:textId="4ACD4EB7" w:rsidR="00BD51F1" w:rsidRDefault="00BD51F1" w:rsidP="00BD51F1">
            <w:pPr>
              <w:jc w:val="center"/>
            </w:pPr>
            <w:r>
              <w:rPr>
                <w:lang w:val="de-DE"/>
              </w:rPr>
              <w:t xml:space="preserve">Mindestens 75 </w:t>
            </w:r>
            <w:proofErr w:type="spellStart"/>
            <w:r>
              <w:rPr>
                <w:lang w:val="de-DE"/>
              </w:rPr>
              <w:t>kn</w:t>
            </w:r>
            <w:proofErr w:type="spellEnd"/>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5891ADA" w14:textId="77777777" w:rsidR="00BD51F1" w:rsidRDefault="00BD51F1" w:rsidP="00BD51F1">
            <w:pPr>
              <w:jc w:val="center"/>
            </w:pPr>
            <w:r>
              <w:rPr>
                <w:lang w:val="de-DE"/>
              </w:rPr>
              <w:t>PTV828</w:t>
            </w:r>
          </w:p>
        </w:tc>
      </w:tr>
      <w:tr w:rsidR="00BD51F1" w14:paraId="409DD6C9" w14:textId="77777777" w:rsidTr="00B505B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4A52B1" w14:textId="77777777" w:rsidR="00BD51F1" w:rsidRDefault="00BD51F1" w:rsidP="00BD51F1">
            <w:r>
              <w:rPr>
                <w:lang w:val="de-DE"/>
              </w:rPr>
              <w:t>Achslast</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5309C5" w14:textId="3F7E32FB" w:rsidR="00BD51F1" w:rsidRDefault="00BD51F1" w:rsidP="00BD51F1">
            <w:pPr>
              <w:jc w:val="center"/>
            </w:pPr>
            <w:r>
              <w:rPr>
                <w:lang w:val="de-DE"/>
              </w:rPr>
              <w:t>100 kN (10 Tonnen)</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AAB09E" w14:textId="78D5DCA2" w:rsidR="00BD51F1" w:rsidRDefault="00BD51F1" w:rsidP="00BD51F1">
            <w:pPr>
              <w:jc w:val="center"/>
            </w:pPr>
            <w:r>
              <w:rPr>
                <w:lang w:val="de-DE"/>
              </w:rPr>
              <w:t>100 kN (10 Tonnen)</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24468660" w14:textId="77777777" w:rsidR="00BD51F1" w:rsidRDefault="00B505BB" w:rsidP="00BD51F1">
            <w:pPr>
              <w:jc w:val="center"/>
            </w:pPr>
            <w:r>
              <w:rPr>
                <w:lang w:val="de-DE"/>
              </w:rPr>
              <w:t>PTV828</w:t>
            </w:r>
          </w:p>
        </w:tc>
      </w:tr>
      <w:tr w:rsidR="00B505BB" w14:paraId="707F979B" w14:textId="77777777" w:rsidTr="00E74E0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45A28F" w14:textId="77777777" w:rsidR="00B505BB" w:rsidRDefault="00B505BB" w:rsidP="00BD51F1">
            <w:r>
              <w:rPr>
                <w:lang w:val="de-DE"/>
              </w:rPr>
              <w:t xml:space="preserve">Verformung bei 40 </w:t>
            </w:r>
            <w:proofErr w:type="spellStart"/>
            <w:r>
              <w:rPr>
                <w:lang w:val="de-DE"/>
              </w:rPr>
              <w:t>Kn</w:t>
            </w:r>
            <w:proofErr w:type="spellEnd"/>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79EAA4" w14:textId="759E6829" w:rsidR="00B505BB" w:rsidRDefault="00B505BB" w:rsidP="00BD51F1">
            <w:pPr>
              <w:jc w:val="center"/>
            </w:pPr>
            <w:r>
              <w:rPr>
                <w:lang w:val="de-DE"/>
              </w:rPr>
              <w:t>Mindestens 2 %</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2B733E" w14:textId="4151AE74" w:rsidR="00B505BB" w:rsidRDefault="00B505BB" w:rsidP="00BD51F1">
            <w:pPr>
              <w:jc w:val="center"/>
            </w:pPr>
            <w:r>
              <w:rPr>
                <w:lang w:val="de-DE"/>
              </w:rPr>
              <w:t>Mindestens 2 %</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1F0DDF3" w14:textId="77777777" w:rsidR="00B505BB" w:rsidRDefault="00B505BB" w:rsidP="00BD51F1">
            <w:pPr>
              <w:jc w:val="center"/>
            </w:pPr>
            <w:r>
              <w:rPr>
                <w:lang w:val="de-DE"/>
              </w:rPr>
              <w:t>PTV828</w:t>
            </w:r>
          </w:p>
        </w:tc>
      </w:tr>
      <w:tr w:rsidR="00B505BB" w14:paraId="55FCF016" w14:textId="77777777" w:rsidTr="00B505B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E7F776" w14:textId="77777777" w:rsidR="00B505BB" w:rsidRDefault="00B505BB" w:rsidP="00BD51F1">
            <w:r>
              <w:rPr>
                <w:lang w:val="de-DE"/>
              </w:rPr>
              <w:t>Art Verbindung</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0D6846" w14:textId="77777777" w:rsidR="00B505BB" w:rsidRDefault="00B505BB" w:rsidP="00BD51F1">
            <w:pPr>
              <w:jc w:val="center"/>
            </w:pPr>
            <w:r>
              <w:rPr>
                <w:lang w:val="de-DE"/>
              </w:rPr>
              <w:t>8 fest</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660951" w14:textId="77777777" w:rsidR="00B505BB" w:rsidRDefault="00B505BB" w:rsidP="00BD51F1">
            <w:pPr>
              <w:jc w:val="center"/>
            </w:pPr>
            <w:r>
              <w:rPr>
                <w:lang w:val="de-DE"/>
              </w:rPr>
              <w:t>8 fest</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498031A2" w14:textId="77777777" w:rsidR="00B505BB" w:rsidRDefault="00B505BB" w:rsidP="00BD51F1">
            <w:pPr>
              <w:jc w:val="center"/>
            </w:pPr>
            <w:r>
              <w:rPr>
                <w:lang w:val="de-DE"/>
              </w:rPr>
              <w:t>PTV828</w:t>
            </w:r>
          </w:p>
        </w:tc>
      </w:tr>
      <w:tr w:rsidR="00B505BB" w14:paraId="43285AE0" w14:textId="77777777" w:rsidTr="00B505B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936CD5" w14:textId="77777777" w:rsidR="00B505BB" w:rsidRDefault="00B505BB" w:rsidP="00BD51F1">
            <w:r>
              <w:rPr>
                <w:lang w:val="de-DE"/>
              </w:rPr>
              <w:t>Zugfestigkeit Verbindung</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C31659" w14:textId="77777777" w:rsidR="00B505BB" w:rsidRPr="00B505BB" w:rsidRDefault="00B505BB" w:rsidP="00B505BB">
            <w:pPr>
              <w:jc w:val="center"/>
            </w:pPr>
            <w:r>
              <w:rPr>
                <w:u w:val="single"/>
                <w:lang w:val="de-DE"/>
              </w:rPr>
              <w:t>&gt;</w:t>
            </w:r>
            <w:r>
              <w:rPr>
                <w:lang w:val="de-DE"/>
              </w:rPr>
              <w:t xml:space="preserve"> 3,0 kN/m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3D2E8C" w14:textId="77777777" w:rsidR="00B505BB" w:rsidRDefault="00B505BB" w:rsidP="00BD51F1">
            <w:pPr>
              <w:jc w:val="center"/>
            </w:pPr>
            <w:r>
              <w:rPr>
                <w:u w:val="single"/>
                <w:lang w:val="de-DE"/>
              </w:rPr>
              <w:t>&gt;</w:t>
            </w:r>
            <w:r>
              <w:rPr>
                <w:lang w:val="de-DE"/>
              </w:rPr>
              <w:t xml:space="preserve"> 1,0 kN/m</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122F7F03" w14:textId="77777777" w:rsidR="00B505BB" w:rsidRDefault="00B505BB" w:rsidP="00BD51F1">
            <w:pPr>
              <w:jc w:val="center"/>
            </w:pPr>
            <w:r>
              <w:rPr>
                <w:lang w:val="de-DE"/>
              </w:rPr>
              <w:t>PTV828</w:t>
            </w:r>
          </w:p>
        </w:tc>
      </w:tr>
      <w:tr w:rsidR="00BD51F1" w14:paraId="4582EBA1" w14:textId="77777777" w:rsidTr="001810A3">
        <w:trPr>
          <w:trHeight w:val="425"/>
        </w:trPr>
        <w:tc>
          <w:tcPr>
            <w:tcW w:w="3467" w:type="dxa"/>
            <w:tcBorders>
              <w:top w:val="single" w:sz="4" w:space="0" w:color="D9D9D9" w:themeColor="background1" w:themeShade="D9"/>
              <w:bottom w:val="single" w:sz="4" w:space="0" w:color="auto"/>
              <w:right w:val="single" w:sz="4" w:space="0" w:color="D9D9D9" w:themeColor="background1" w:themeShade="D9"/>
            </w:tcBorders>
            <w:vAlign w:val="center"/>
          </w:tcPr>
          <w:p w14:paraId="7E331378" w14:textId="77777777" w:rsidR="00BD51F1" w:rsidRDefault="00BD51F1" w:rsidP="00BD51F1">
            <w:r>
              <w:rPr>
                <w:lang w:val="de-DE"/>
              </w:rPr>
              <w:t>Anwendungsklasse</w:t>
            </w:r>
          </w:p>
        </w:tc>
        <w:tc>
          <w:tcPr>
            <w:tcW w:w="2042"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087EE978" w14:textId="77777777" w:rsidR="00BD51F1" w:rsidRDefault="00D213F6" w:rsidP="00BD51F1">
            <w:pPr>
              <w:jc w:val="center"/>
            </w:pPr>
            <w:r>
              <w:rPr>
                <w:lang w:val="de-DE"/>
              </w:rPr>
              <w:t>B</w:t>
            </w:r>
          </w:p>
        </w:tc>
        <w:tc>
          <w:tcPr>
            <w:tcW w:w="2042"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07CF5246" w14:textId="77777777" w:rsidR="00BD51F1" w:rsidRDefault="00BD51F1" w:rsidP="00BD51F1">
            <w:pPr>
              <w:jc w:val="center"/>
            </w:pPr>
            <w:r>
              <w:rPr>
                <w:lang w:val="de-DE"/>
              </w:rPr>
              <w:t>A</w:t>
            </w:r>
          </w:p>
        </w:tc>
        <w:tc>
          <w:tcPr>
            <w:tcW w:w="1509" w:type="dxa"/>
            <w:tcBorders>
              <w:top w:val="single" w:sz="4" w:space="0" w:color="D9D9D9" w:themeColor="background1" w:themeShade="D9"/>
              <w:left w:val="single" w:sz="4" w:space="0" w:color="D9D9D9" w:themeColor="background1" w:themeShade="D9"/>
              <w:bottom w:val="single" w:sz="4" w:space="0" w:color="auto"/>
            </w:tcBorders>
            <w:shd w:val="clear" w:color="auto" w:fill="auto"/>
            <w:vAlign w:val="center"/>
          </w:tcPr>
          <w:p w14:paraId="37940B51" w14:textId="77777777" w:rsidR="00BD51F1" w:rsidRDefault="00BD51F1" w:rsidP="00BD51F1">
            <w:pPr>
              <w:jc w:val="center"/>
            </w:pPr>
            <w:r>
              <w:rPr>
                <w:lang w:val="de-DE"/>
              </w:rPr>
              <w:t>PTV828</w:t>
            </w:r>
          </w:p>
        </w:tc>
      </w:tr>
    </w:tbl>
    <w:p w14:paraId="4A966B16" w14:textId="77777777" w:rsidR="001A358E" w:rsidRDefault="001A358E" w:rsidP="001A358E">
      <w:pPr>
        <w:pStyle w:val="Ondertitel"/>
      </w:pPr>
      <w:r>
        <w:rPr>
          <w:u w:val="none"/>
          <w:lang w:val="de-DE"/>
        </w:rPr>
        <w:br/>
      </w:r>
      <w:r>
        <w:rPr>
          <w:lang w:val="de-DE"/>
        </w:rPr>
        <w:t>Zertifizierungen/Bescheinigungen:</w:t>
      </w:r>
    </w:p>
    <w:p w14:paraId="0796FE8A" w14:textId="77777777" w:rsidR="001A358E" w:rsidRDefault="001A358E" w:rsidP="001A358E">
      <w:pPr>
        <w:pStyle w:val="Lijstalinea"/>
        <w:numPr>
          <w:ilvl w:val="0"/>
          <w:numId w:val="3"/>
        </w:numPr>
      </w:pPr>
      <w:proofErr w:type="spellStart"/>
      <w:r>
        <w:rPr>
          <w:lang w:val="de-DE"/>
        </w:rPr>
        <w:t>Tüv</w:t>
      </w:r>
      <w:proofErr w:type="spellEnd"/>
      <w:r>
        <w:rPr>
          <w:lang w:val="de-DE"/>
        </w:rPr>
        <w:t>-Bescheinigung (Nr. 18 07 90315 001)</w:t>
      </w:r>
    </w:p>
    <w:p w14:paraId="1023FF33" w14:textId="77777777" w:rsidR="0034248B" w:rsidRDefault="0034248B">
      <w:pPr>
        <w:rPr>
          <w:rFonts w:asciiTheme="majorHAnsi" w:eastAsiaTheme="majorEastAsia" w:hAnsiTheme="majorHAnsi" w:cstheme="majorBidi"/>
          <w:color w:val="2E74B5" w:themeColor="accent1" w:themeShade="BF"/>
          <w:sz w:val="26"/>
          <w:szCs w:val="26"/>
          <w:lang w:val="de-DE"/>
        </w:rPr>
      </w:pPr>
      <w:r>
        <w:rPr>
          <w:lang w:val="de-DE"/>
        </w:rPr>
        <w:br w:type="page"/>
      </w:r>
    </w:p>
    <w:p w14:paraId="46AFBBEA" w14:textId="62D13D27" w:rsidR="001A358E" w:rsidRDefault="001810A3" w:rsidP="00333355">
      <w:pPr>
        <w:pStyle w:val="Kop2"/>
      </w:pPr>
      <w:r>
        <w:rPr>
          <w:lang w:val="de-DE"/>
        </w:rPr>
        <w:lastRenderedPageBreak/>
        <w:t>Verlegung von Rasengittern</w:t>
      </w:r>
    </w:p>
    <w:p w14:paraId="5EC8DA4B" w14:textId="77777777" w:rsidR="001A358E" w:rsidRPr="0080222A" w:rsidRDefault="001A358E" w:rsidP="001A358E">
      <w:pPr>
        <w:rPr>
          <w:rStyle w:val="Nadruk"/>
          <w:b/>
        </w:rPr>
      </w:pPr>
      <w:r>
        <w:rPr>
          <w:rStyle w:val="Nadruk"/>
          <w:b/>
          <w:bCs/>
          <w:lang w:val="de-DE"/>
        </w:rPr>
        <w:t>Fundament</w:t>
      </w:r>
    </w:p>
    <w:p w14:paraId="5A6B6ABA" w14:textId="0A9A91B8" w:rsidR="000F2039" w:rsidRPr="00EC1828" w:rsidRDefault="000F2039" w:rsidP="000F2039">
      <w:pPr>
        <w:pStyle w:val="Lijstalinea"/>
        <w:numPr>
          <w:ilvl w:val="0"/>
          <w:numId w:val="10"/>
        </w:numPr>
        <w:rPr>
          <w:lang w:val="de-DE"/>
        </w:rPr>
      </w:pPr>
      <w:r>
        <w:rPr>
          <w:lang w:val="de-DE"/>
        </w:rPr>
        <w:t xml:space="preserve">Beginnen Sie mit einem Fundamentsubstrat, das sich für Halbpflaster eignet. Eine Mischung aus reinem Mutterboden, Grünkompost und Betongranulat ist für diesen Zweck ideal, da diese sowohl nährt als auch eine Fundamentfunktion erfüllt. Empfohlene Dicke nach dem </w:t>
      </w:r>
      <w:proofErr w:type="spellStart"/>
      <w:r>
        <w:rPr>
          <w:lang w:val="de-DE"/>
        </w:rPr>
        <w:t>Anrütteln</w:t>
      </w:r>
      <w:proofErr w:type="spellEnd"/>
      <w:r>
        <w:rPr>
          <w:lang w:val="de-DE"/>
        </w:rPr>
        <w:t xml:space="preserve">: 20 bis 35 cm, je nach Anwendung. </w:t>
      </w:r>
    </w:p>
    <w:p w14:paraId="65EA4898" w14:textId="36CC6DB2" w:rsidR="00D71115" w:rsidRPr="00EC1828" w:rsidRDefault="00D71115" w:rsidP="000F2039">
      <w:pPr>
        <w:pStyle w:val="Lijstalinea"/>
        <w:numPr>
          <w:ilvl w:val="0"/>
          <w:numId w:val="10"/>
        </w:numPr>
        <w:rPr>
          <w:lang w:val="de-DE"/>
        </w:rPr>
      </w:pPr>
      <w:r>
        <w:rPr>
          <w:lang w:val="de-DE"/>
        </w:rPr>
        <w:t xml:space="preserve">Stellen Sie Bettungssubstrat bereit. Im Idealfall besteht dieses unter anderem aus gebrochenem Porphyr, Grünkompost und Lava. Davon 5 cm aufbringen und </w:t>
      </w:r>
      <w:proofErr w:type="spellStart"/>
      <w:r>
        <w:rPr>
          <w:lang w:val="de-DE"/>
        </w:rPr>
        <w:t>anwalzen</w:t>
      </w:r>
      <w:proofErr w:type="spellEnd"/>
      <w:r>
        <w:rPr>
          <w:lang w:val="de-DE"/>
        </w:rPr>
        <w:t>. Dadurch wird ein fester und zugleich durchwurzelbarer Untergrund erzielt.</w:t>
      </w:r>
    </w:p>
    <w:p w14:paraId="67EFE60E" w14:textId="77777777" w:rsidR="000F2039" w:rsidRDefault="00D71115" w:rsidP="000F2039">
      <w:pPr>
        <w:pStyle w:val="Lijstalinea"/>
        <w:numPr>
          <w:ilvl w:val="0"/>
          <w:numId w:val="10"/>
        </w:numPr>
      </w:pPr>
      <w:r>
        <w:rPr>
          <w:lang w:val="de-DE"/>
        </w:rPr>
        <w:t>Warten Sie 6 bis 8 Wochen, bevor Sie den Parkplatz in Betrieb nehmen. Bei intensivem Gebrauch wird eine Wartezeit von 16 Wochen empfohlen.</w:t>
      </w:r>
    </w:p>
    <w:p w14:paraId="79598412" w14:textId="77777777" w:rsidR="001A358E" w:rsidRDefault="001A358E" w:rsidP="001A358E">
      <w:pPr>
        <w:rPr>
          <w:rStyle w:val="Nadruk"/>
          <w:b/>
        </w:rPr>
      </w:pPr>
      <w:r>
        <w:rPr>
          <w:rStyle w:val="Nadruk"/>
          <w:b/>
          <w:bCs/>
          <w:lang w:val="de-DE"/>
        </w:rPr>
        <w:t>Verlegung der Rasengitter</w:t>
      </w:r>
    </w:p>
    <w:p w14:paraId="7A2C9056" w14:textId="5B9923B3" w:rsidR="00BE558B" w:rsidRPr="00EC1828" w:rsidRDefault="00BE558B" w:rsidP="00BE558B">
      <w:pPr>
        <w:rPr>
          <w:lang w:val="de-DE"/>
        </w:rPr>
      </w:pPr>
      <w:r>
        <w:rPr>
          <w:lang w:val="de-DE"/>
        </w:rPr>
        <w:t>Platzieren Sie die Rasengitter und „klicken“ Sie diese ineinander. Der Zuschnitt kann mit einer Schleifscheibe erfolgen.</w:t>
      </w:r>
    </w:p>
    <w:p w14:paraId="1AAA1F5E" w14:textId="77777777" w:rsidR="001A358E" w:rsidRPr="00EC1828" w:rsidRDefault="001A358E" w:rsidP="00333355">
      <w:pPr>
        <w:pStyle w:val="Kop3"/>
        <w:rPr>
          <w:rStyle w:val="Nadruk"/>
          <w:bCs/>
          <w:lang w:val="de-DE"/>
        </w:rPr>
      </w:pPr>
      <w:r>
        <w:rPr>
          <w:rStyle w:val="Nadruk"/>
          <w:lang w:val="de-DE"/>
        </w:rPr>
        <w:t>Anbringung von Markierungskappen</w:t>
      </w:r>
    </w:p>
    <w:p w14:paraId="0B8210D3" w14:textId="77777777" w:rsidR="001A358E" w:rsidRDefault="001A358E" w:rsidP="001A358E">
      <w:r>
        <w:rPr>
          <w:lang w:val="de-DE"/>
        </w:rPr>
        <w:t xml:space="preserve">Der/die </w:t>
      </w:r>
      <w:r>
        <w:rPr>
          <w:i/>
          <w:iCs/>
          <w:lang w:val="de-DE"/>
        </w:rPr>
        <w:t xml:space="preserve">Grünzone/Parkplatz/Feuerwehrstraße... </w:t>
      </w:r>
      <w:r>
        <w:rPr>
          <w:lang w:val="de-DE"/>
        </w:rPr>
        <w:t>wird durch speziell für die Rasengitter entworfene und angepasste Markierungskappen abgegrenzt und entspricht den unten aufgeführten Eigenschaften. Die Markierungskappen sind mit vertikalen Spannrippen versehen, die als Widerhaken fungieren, so dass die Kappen sich vollständig in den Rasengittern festhaken.</w:t>
      </w:r>
      <w:r>
        <w:rPr>
          <w:lang w:val="de-DE"/>
        </w:rPr>
        <w:br/>
        <w:t xml:space="preserve"> Die Anzahl der Markierungskappen und deren Anordnung ist in Absprache mit dem Architekten und dem Projektleiter festzulegen. Die Markierungskappen werden vor dem Befüllen der Platten angebracht.</w:t>
      </w:r>
    </w:p>
    <w:tbl>
      <w:tblPr>
        <w:tblStyle w:val="Tabelraster"/>
        <w:tblW w:w="0" w:type="auto"/>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0"/>
        <w:gridCol w:w="4530"/>
      </w:tblGrid>
      <w:tr w:rsidR="001A358E" w14:paraId="4A260614" w14:textId="77777777" w:rsidTr="001F2695">
        <w:tc>
          <w:tcPr>
            <w:tcW w:w="4530" w:type="dxa"/>
          </w:tcPr>
          <w:p w14:paraId="17CC208F" w14:textId="77777777" w:rsidR="001A358E" w:rsidRDefault="001F2695" w:rsidP="001A358E">
            <w:r>
              <w:rPr>
                <w:lang w:val="de-DE"/>
              </w:rPr>
              <w:t>Abmessungen</w:t>
            </w:r>
          </w:p>
        </w:tc>
        <w:tc>
          <w:tcPr>
            <w:tcW w:w="4530" w:type="dxa"/>
          </w:tcPr>
          <w:p w14:paraId="0D09C061" w14:textId="1CFB624C" w:rsidR="001A358E" w:rsidRDefault="001F2695" w:rsidP="001A358E">
            <w:r>
              <w:rPr>
                <w:lang w:val="de-DE"/>
              </w:rPr>
              <w:t>74x74 mm</w:t>
            </w:r>
          </w:p>
        </w:tc>
      </w:tr>
      <w:tr w:rsidR="001A358E" w14:paraId="71724C84" w14:textId="77777777" w:rsidTr="001F2695">
        <w:tc>
          <w:tcPr>
            <w:tcW w:w="4530" w:type="dxa"/>
          </w:tcPr>
          <w:p w14:paraId="2FC419FD" w14:textId="77777777" w:rsidR="001A358E" w:rsidRDefault="001A358E" w:rsidP="001A358E">
            <w:r>
              <w:rPr>
                <w:lang w:val="de-DE"/>
              </w:rPr>
              <w:t>Farbe</w:t>
            </w:r>
          </w:p>
        </w:tc>
        <w:tc>
          <w:tcPr>
            <w:tcW w:w="4530" w:type="dxa"/>
          </w:tcPr>
          <w:p w14:paraId="1125C7E5" w14:textId="77777777" w:rsidR="001A358E" w:rsidRDefault="001A358E" w:rsidP="001A358E">
            <w:r>
              <w:rPr>
                <w:lang w:val="de-DE"/>
              </w:rPr>
              <w:t>Weiß oder schwarz</w:t>
            </w:r>
          </w:p>
        </w:tc>
      </w:tr>
      <w:tr w:rsidR="001A358E" w14:paraId="7F12396C" w14:textId="77777777" w:rsidTr="001F2695">
        <w:tc>
          <w:tcPr>
            <w:tcW w:w="4530" w:type="dxa"/>
          </w:tcPr>
          <w:p w14:paraId="48EE6A39" w14:textId="77777777" w:rsidR="001A358E" w:rsidRDefault="001A358E" w:rsidP="001A358E">
            <w:r>
              <w:rPr>
                <w:lang w:val="de-DE"/>
              </w:rPr>
              <w:t>Material</w:t>
            </w:r>
          </w:p>
        </w:tc>
        <w:tc>
          <w:tcPr>
            <w:tcW w:w="4530" w:type="dxa"/>
          </w:tcPr>
          <w:p w14:paraId="7D6DF9B9" w14:textId="77777777" w:rsidR="001A358E" w:rsidRDefault="001A358E" w:rsidP="001A358E">
            <w:proofErr w:type="spellStart"/>
            <w:r>
              <w:rPr>
                <w:lang w:val="de-DE"/>
              </w:rPr>
              <w:t>Polypropylencarbonat</w:t>
            </w:r>
            <w:proofErr w:type="spellEnd"/>
            <w:r>
              <w:rPr>
                <w:lang w:val="de-DE"/>
              </w:rPr>
              <w:t xml:space="preserve"> (PPC)</w:t>
            </w:r>
          </w:p>
        </w:tc>
      </w:tr>
    </w:tbl>
    <w:p w14:paraId="7931D0F4" w14:textId="77777777" w:rsidR="001A358E" w:rsidRPr="0080222A" w:rsidRDefault="001A358E" w:rsidP="001A358E"/>
    <w:p w14:paraId="072A1010" w14:textId="77777777" w:rsidR="001A358E" w:rsidRPr="00C912A1" w:rsidRDefault="00991944" w:rsidP="001A358E">
      <w:pPr>
        <w:rPr>
          <w:rStyle w:val="Nadruk"/>
          <w:b/>
        </w:rPr>
      </w:pPr>
      <w:r>
        <w:rPr>
          <w:rStyle w:val="Nadruk"/>
          <w:b/>
          <w:bCs/>
          <w:lang w:val="de-DE"/>
        </w:rPr>
        <w:t>Auffüllen der Rasengitter</w:t>
      </w:r>
    </w:p>
    <w:p w14:paraId="73B6ED2F" w14:textId="72F6B009" w:rsidR="008E3B71" w:rsidRPr="00EC1828" w:rsidRDefault="00BE558B" w:rsidP="008E3B71">
      <w:pPr>
        <w:pStyle w:val="Lijstalinea"/>
        <w:numPr>
          <w:ilvl w:val="0"/>
          <w:numId w:val="12"/>
        </w:numPr>
        <w:rPr>
          <w:lang w:val="de-DE"/>
        </w:rPr>
      </w:pPr>
      <w:r>
        <w:rPr>
          <w:lang w:val="de-DE"/>
        </w:rPr>
        <w:t>Füllen Sie die Rasengitter bis 1 cm unterhalb des Randes mit einem Rasengittersubstrat auf. Dieses enthält vorzugsweise reinen Mutterboden, Grünkompost und Lava. Das Rasengittersubstrat muss ausreichend wasserdurchlässig sein.</w:t>
      </w:r>
    </w:p>
    <w:p w14:paraId="4BB606D4" w14:textId="77777777" w:rsidR="00BE558B" w:rsidRPr="00EC1828" w:rsidRDefault="00BE558B" w:rsidP="00BE558B">
      <w:pPr>
        <w:pStyle w:val="Lijstalinea"/>
        <w:numPr>
          <w:ilvl w:val="0"/>
          <w:numId w:val="12"/>
        </w:numPr>
        <w:rPr>
          <w:lang w:val="de-DE"/>
        </w:rPr>
      </w:pPr>
      <w:proofErr w:type="spellStart"/>
      <w:r>
        <w:rPr>
          <w:lang w:val="de-DE"/>
        </w:rPr>
        <w:t>Säen</w:t>
      </w:r>
      <w:proofErr w:type="spellEnd"/>
      <w:r>
        <w:rPr>
          <w:lang w:val="de-DE"/>
        </w:rPr>
        <w:t xml:space="preserve"> Sie Gras aus. Wählen Sie Sorten mit kräftigen Blättern, wie z. B. Rohrschwingel.</w:t>
      </w:r>
    </w:p>
    <w:p w14:paraId="2130DC71" w14:textId="77777777" w:rsidR="00BE558B" w:rsidRPr="00EC1828" w:rsidRDefault="00BE558B" w:rsidP="00BE558B">
      <w:pPr>
        <w:pStyle w:val="Lijstalinea"/>
        <w:numPr>
          <w:ilvl w:val="0"/>
          <w:numId w:val="12"/>
        </w:numPr>
        <w:rPr>
          <w:lang w:val="de-DE"/>
        </w:rPr>
      </w:pPr>
      <w:r>
        <w:rPr>
          <w:lang w:val="de-DE"/>
        </w:rPr>
        <w:t>Wässern Sie den Rasenparkplatz je nach Witterung, bis das Gras gut aufgekeimt ist.</w:t>
      </w:r>
    </w:p>
    <w:p w14:paraId="6A85A454" w14:textId="77777777" w:rsidR="001A358E" w:rsidRPr="00EC1828" w:rsidRDefault="001A358E" w:rsidP="001A358E">
      <w:pPr>
        <w:spacing w:after="80"/>
        <w:rPr>
          <w:rStyle w:val="Nadruk"/>
          <w:b/>
          <w:lang w:val="de-DE"/>
        </w:rPr>
      </w:pPr>
      <w:r>
        <w:rPr>
          <w:rStyle w:val="Nadruk"/>
          <w:b/>
          <w:bCs/>
          <w:lang w:val="de-DE"/>
        </w:rPr>
        <w:t>Pflege von Rasenparkplätzen</w:t>
      </w:r>
    </w:p>
    <w:p w14:paraId="23FE1D15" w14:textId="77777777" w:rsidR="008E3B71" w:rsidRPr="00EC1828" w:rsidRDefault="008E3B71" w:rsidP="008E3B71">
      <w:pPr>
        <w:rPr>
          <w:lang w:val="de-DE"/>
        </w:rPr>
      </w:pPr>
      <w:r>
        <w:rPr>
          <w:lang w:val="de-DE"/>
        </w:rPr>
        <w:t xml:space="preserve">Nach dem Aussäen auf Rampe oder Rasenparkplatz sollte eine Frist von mindestens 3 Wochen eingehalten werden, bevor der Parkplatz zum ersten Mal sporadisch genutzt wird. Nach etwa 12 bis 16 Wochen ist das Gras ausreichend gewachsen und kräftig genug. </w:t>
      </w:r>
    </w:p>
    <w:p w14:paraId="66AE7E0D" w14:textId="77777777" w:rsidR="00DB004E" w:rsidRPr="00EC1828" w:rsidRDefault="00DB004E" w:rsidP="008E3B71">
      <w:pPr>
        <w:rPr>
          <w:lang w:val="de-DE"/>
        </w:rPr>
      </w:pPr>
      <w:r>
        <w:rPr>
          <w:lang w:val="de-DE"/>
        </w:rPr>
        <w:t>Die Pflege eines Rasenparkplatzes kann mit der Pflege eines normalen Rasens verglichen werden. Wenn Sie einen attraktiven, grünen Rasenparkplatz wollen, müssen Sie diesen regelmäßig mähen und düngen. Die Düngung geht sehr schnell. Bringen Sie zweimal im Jahr (März und September) etwas organischen Dünger aus. Außerdem können Sie die Rasenfläche im Februar kalken.</w:t>
      </w:r>
    </w:p>
    <w:p w14:paraId="4F26A73E" w14:textId="7CCC2C79" w:rsidR="00EB770E" w:rsidRPr="00EC1828" w:rsidRDefault="00C70E2D" w:rsidP="0068697F">
      <w:pPr>
        <w:rPr>
          <w:b/>
          <w:lang w:val="de-DE"/>
        </w:rPr>
      </w:pPr>
      <w:r>
        <w:rPr>
          <w:b/>
          <w:bCs/>
          <w:lang w:val="de-DE"/>
        </w:rPr>
        <w:t xml:space="preserve">Hinweis: Diese </w:t>
      </w:r>
      <w:proofErr w:type="spellStart"/>
      <w:r>
        <w:rPr>
          <w:b/>
          <w:bCs/>
          <w:lang w:val="de-DE"/>
        </w:rPr>
        <w:t>Verlegeanleitung</w:t>
      </w:r>
      <w:proofErr w:type="spellEnd"/>
      <w:r>
        <w:rPr>
          <w:b/>
          <w:bCs/>
          <w:lang w:val="de-DE"/>
        </w:rPr>
        <w:t xml:space="preserve"> ist lediglich eine Empfehlung. Jedes Projekt ist einzigartig, wobei Unterkonstruktion und Substrate immer entsprechend der Anwendung ausgewählt werden sollten.</w:t>
      </w:r>
    </w:p>
    <w:p w14:paraId="18EACC4B" w14:textId="77777777" w:rsidR="001A492D" w:rsidRPr="00EC1828" w:rsidRDefault="001A492D" w:rsidP="0068697F">
      <w:pPr>
        <w:rPr>
          <w:b/>
          <w:lang w:val="de-DE"/>
        </w:rPr>
      </w:pPr>
    </w:p>
    <w:p w14:paraId="02AC19C3" w14:textId="77777777" w:rsidR="001A492D" w:rsidRPr="00EC1828" w:rsidRDefault="001A492D" w:rsidP="0068697F">
      <w:pPr>
        <w:rPr>
          <w:b/>
          <w:lang w:val="de-DE"/>
        </w:rPr>
      </w:pPr>
    </w:p>
    <w:p w14:paraId="1F651061" w14:textId="77777777" w:rsidR="001A492D" w:rsidRPr="00EC1828" w:rsidRDefault="001A492D" w:rsidP="0068697F">
      <w:pPr>
        <w:rPr>
          <w:b/>
          <w:lang w:val="de-DE"/>
        </w:rPr>
      </w:pPr>
    </w:p>
    <w:p w14:paraId="65095D63" w14:textId="77777777" w:rsidR="001A492D" w:rsidRPr="0034248B" w:rsidRDefault="001A492D" w:rsidP="001A492D">
      <w:pPr>
        <w:pStyle w:val="Kop1"/>
        <w:jc w:val="center"/>
        <w:rPr>
          <w:lang w:val="de-DE"/>
        </w:rPr>
      </w:pPr>
      <w:r>
        <w:rPr>
          <w:lang w:val="de-DE"/>
        </w:rPr>
        <w:lastRenderedPageBreak/>
        <w:t>ECCODAL HD FLEX 40 - TECHNISCHES DATENBLATT</w:t>
      </w:r>
    </w:p>
    <w:p w14:paraId="335078F4" w14:textId="77777777" w:rsidR="001A492D" w:rsidRPr="0034248B" w:rsidRDefault="001A492D" w:rsidP="001A492D">
      <w:pPr>
        <w:rPr>
          <w:lang w:val="de-DE"/>
        </w:rPr>
      </w:pPr>
    </w:p>
    <w:p w14:paraId="313D0840" w14:textId="77777777" w:rsidR="001A492D" w:rsidRDefault="001A492D" w:rsidP="001A492D">
      <w:pPr>
        <w:jc w:val="center"/>
      </w:pPr>
      <w:r>
        <w:rPr>
          <w:noProof/>
          <w:lang w:val="en-US"/>
        </w:rPr>
        <w:drawing>
          <wp:inline distT="0" distB="0" distL="0" distR="0" wp14:anchorId="4B53CA1E" wp14:editId="3D798C82">
            <wp:extent cx="36576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14:paraId="0D725067" w14:textId="77777777" w:rsidR="001A492D" w:rsidRDefault="001A492D" w:rsidP="001A492D">
      <w:pPr>
        <w:jc w:val="center"/>
      </w:pPr>
    </w:p>
    <w:p w14:paraId="75832807" w14:textId="77777777" w:rsidR="001A492D" w:rsidRDefault="001A492D" w:rsidP="00465713">
      <w:pPr>
        <w:pStyle w:val="Kop2"/>
      </w:pPr>
      <w:r>
        <w:rPr>
          <w:lang w:val="de-DE"/>
        </w:rPr>
        <w:t>Technische Spezifikationen:</w:t>
      </w:r>
    </w:p>
    <w:tbl>
      <w:tblPr>
        <w:tblStyle w:val="Tabelraster"/>
        <w:tblW w:w="0" w:type="auto"/>
        <w:tblLook w:val="04A0" w:firstRow="1" w:lastRow="0" w:firstColumn="1" w:lastColumn="0" w:noHBand="0" w:noVBand="1"/>
      </w:tblPr>
      <w:tblGrid>
        <w:gridCol w:w="3467"/>
        <w:gridCol w:w="4084"/>
        <w:gridCol w:w="1509"/>
      </w:tblGrid>
      <w:tr w:rsidR="001A492D" w14:paraId="4E376C0A" w14:textId="77777777" w:rsidTr="0037758B">
        <w:trPr>
          <w:trHeight w:val="1163"/>
        </w:trPr>
        <w:tc>
          <w:tcPr>
            <w:tcW w:w="3467" w:type="dxa"/>
            <w:shd w:val="clear" w:color="auto" w:fill="A8D08D" w:themeFill="accent6" w:themeFillTint="99"/>
            <w:vAlign w:val="center"/>
          </w:tcPr>
          <w:p w14:paraId="43A37F9E" w14:textId="77777777" w:rsidR="001A492D" w:rsidRPr="009458F7" w:rsidRDefault="001A492D" w:rsidP="0037758B">
            <w:pPr>
              <w:jc w:val="center"/>
              <w:rPr>
                <w:b/>
                <w:sz w:val="24"/>
                <w:szCs w:val="24"/>
              </w:rPr>
            </w:pPr>
            <w:r>
              <w:rPr>
                <w:b/>
                <w:bCs/>
                <w:sz w:val="24"/>
                <w:szCs w:val="24"/>
                <w:lang w:val="de-DE"/>
              </w:rPr>
              <w:t xml:space="preserve">EIGENSCHAFTEN </w:t>
            </w:r>
          </w:p>
        </w:tc>
        <w:tc>
          <w:tcPr>
            <w:tcW w:w="4084" w:type="dxa"/>
            <w:shd w:val="clear" w:color="auto" w:fill="A8D08D" w:themeFill="accent6" w:themeFillTint="99"/>
            <w:vAlign w:val="center"/>
          </w:tcPr>
          <w:p w14:paraId="7263999A" w14:textId="77777777" w:rsidR="001A492D" w:rsidRPr="009458F7" w:rsidRDefault="001A492D" w:rsidP="0037758B">
            <w:pPr>
              <w:jc w:val="center"/>
              <w:rPr>
                <w:b/>
                <w:sz w:val="24"/>
                <w:szCs w:val="24"/>
              </w:rPr>
            </w:pPr>
            <w:r>
              <w:rPr>
                <w:b/>
                <w:bCs/>
                <w:sz w:val="24"/>
                <w:szCs w:val="24"/>
                <w:lang w:val="de-DE"/>
              </w:rPr>
              <w:t>SPEZIFIKATIONEN</w:t>
            </w:r>
          </w:p>
        </w:tc>
        <w:tc>
          <w:tcPr>
            <w:tcW w:w="1509" w:type="dxa"/>
            <w:shd w:val="clear" w:color="auto" w:fill="A8D08D" w:themeFill="accent6" w:themeFillTint="99"/>
            <w:vAlign w:val="center"/>
          </w:tcPr>
          <w:p w14:paraId="7208948A" w14:textId="77777777" w:rsidR="001A492D" w:rsidRPr="009458F7" w:rsidRDefault="001A492D" w:rsidP="0037758B">
            <w:pPr>
              <w:jc w:val="center"/>
              <w:rPr>
                <w:b/>
                <w:sz w:val="24"/>
                <w:szCs w:val="24"/>
              </w:rPr>
            </w:pPr>
            <w:r>
              <w:rPr>
                <w:b/>
                <w:bCs/>
                <w:sz w:val="24"/>
                <w:szCs w:val="24"/>
                <w:lang w:val="de-DE"/>
              </w:rPr>
              <w:t>NORMEN</w:t>
            </w:r>
          </w:p>
        </w:tc>
      </w:tr>
      <w:tr w:rsidR="001A492D" w14:paraId="26DEE631" w14:textId="77777777" w:rsidTr="0037758B">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3F38A9DA" w14:textId="77777777" w:rsidR="001A492D" w:rsidRDefault="001A492D" w:rsidP="0037758B">
            <w:r>
              <w:rPr>
                <w:lang w:val="de-DE"/>
              </w:rPr>
              <w:t>Zusammensetzung</w:t>
            </w:r>
          </w:p>
        </w:tc>
        <w:tc>
          <w:tcPr>
            <w:tcW w:w="4084"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D8F173" w14:textId="77777777" w:rsidR="001A492D" w:rsidRDefault="001A492D" w:rsidP="0037758B">
            <w:pPr>
              <w:jc w:val="center"/>
            </w:pPr>
            <w:r>
              <w:rPr>
                <w:lang w:val="de-DE"/>
              </w:rPr>
              <w:t>100 % recyceltes und 100 % recycelbares Material</w:t>
            </w:r>
          </w:p>
        </w:tc>
        <w:tc>
          <w:tcPr>
            <w:tcW w:w="1509" w:type="dxa"/>
            <w:tcBorders>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4CB3C023" w14:textId="77777777" w:rsidR="001A492D" w:rsidRDefault="001A492D" w:rsidP="0037758B"/>
        </w:tc>
      </w:tr>
      <w:tr w:rsidR="001A492D" w14:paraId="647D59C8"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31B9B8" w14:textId="77777777" w:rsidR="001A492D" w:rsidRDefault="001A492D" w:rsidP="0037758B">
            <w:r>
              <w:rPr>
                <w:lang w:val="de-DE"/>
              </w:rPr>
              <w:t>Länge Rasengitter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AEB278" w14:textId="26640170" w:rsidR="001A492D" w:rsidRDefault="001A492D" w:rsidP="0037758B">
            <w:pPr>
              <w:jc w:val="center"/>
            </w:pPr>
            <w:r>
              <w:rPr>
                <w:lang w:val="de-DE"/>
              </w:rPr>
              <w:t>79,1 cm</w:t>
            </w:r>
          </w:p>
        </w:tc>
        <w:tc>
          <w:tcPr>
            <w:tcW w:w="1509" w:type="dxa"/>
            <w:vMerge w:val="restart"/>
            <w:tcBorders>
              <w:top w:val="single" w:sz="4" w:space="0" w:color="D9D9D9" w:themeColor="background1" w:themeShade="D9"/>
              <w:left w:val="single" w:sz="4" w:space="0" w:color="D9D9D9" w:themeColor="background1" w:themeShade="D9"/>
            </w:tcBorders>
            <w:vAlign w:val="center"/>
          </w:tcPr>
          <w:p w14:paraId="2F016B47" w14:textId="77777777" w:rsidR="001A492D" w:rsidRDefault="001A492D" w:rsidP="0037758B">
            <w:pPr>
              <w:jc w:val="center"/>
            </w:pPr>
            <w:r>
              <w:rPr>
                <w:lang w:val="de-DE"/>
              </w:rPr>
              <w:t>ISO 1923</w:t>
            </w:r>
          </w:p>
        </w:tc>
      </w:tr>
      <w:tr w:rsidR="001A492D" w14:paraId="345224EF"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EA4970" w14:textId="77777777" w:rsidR="001A492D" w:rsidRDefault="001A492D" w:rsidP="0037758B">
            <w:r>
              <w:rPr>
                <w:lang w:val="de-DE"/>
              </w:rPr>
              <w:t>Breite Rasengitter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02A3A" w14:textId="77777777" w:rsidR="001A492D" w:rsidRDefault="001A492D" w:rsidP="0037758B">
            <w:pPr>
              <w:jc w:val="center"/>
            </w:pPr>
            <w:r>
              <w:rPr>
                <w:lang w:val="de-DE"/>
              </w:rPr>
              <w:t>59,2 cm</w:t>
            </w:r>
          </w:p>
        </w:tc>
        <w:tc>
          <w:tcPr>
            <w:tcW w:w="1509" w:type="dxa"/>
            <w:vMerge/>
            <w:tcBorders>
              <w:left w:val="single" w:sz="4" w:space="0" w:color="D9D9D9" w:themeColor="background1" w:themeShade="D9"/>
            </w:tcBorders>
            <w:vAlign w:val="center"/>
          </w:tcPr>
          <w:p w14:paraId="3130B30F" w14:textId="77777777" w:rsidR="001A492D" w:rsidRDefault="001A492D" w:rsidP="0037758B">
            <w:pPr>
              <w:jc w:val="center"/>
            </w:pPr>
          </w:p>
        </w:tc>
      </w:tr>
      <w:tr w:rsidR="001A492D" w14:paraId="1B9299FE"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5FC089" w14:textId="77777777" w:rsidR="001A492D" w:rsidRDefault="001A492D" w:rsidP="0037758B">
            <w:r>
              <w:rPr>
                <w:lang w:val="de-DE"/>
              </w:rPr>
              <w:t>Höhe Rasengitter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6A2E32" w14:textId="6597E0A7" w:rsidR="001A492D" w:rsidRDefault="001A492D" w:rsidP="0037758B">
            <w:pPr>
              <w:jc w:val="center"/>
            </w:pPr>
            <w:r>
              <w:rPr>
                <w:lang w:val="de-DE"/>
              </w:rPr>
              <w:t>4 cm</w:t>
            </w:r>
          </w:p>
        </w:tc>
        <w:tc>
          <w:tcPr>
            <w:tcW w:w="1509" w:type="dxa"/>
            <w:vMerge/>
            <w:tcBorders>
              <w:left w:val="single" w:sz="4" w:space="0" w:color="D9D9D9" w:themeColor="background1" w:themeShade="D9"/>
              <w:bottom w:val="single" w:sz="4" w:space="0" w:color="D9D9D9" w:themeColor="background1" w:themeShade="D9"/>
            </w:tcBorders>
            <w:vAlign w:val="center"/>
          </w:tcPr>
          <w:p w14:paraId="667B199D" w14:textId="77777777" w:rsidR="001A492D" w:rsidRDefault="001A492D" w:rsidP="0037758B">
            <w:pPr>
              <w:jc w:val="center"/>
            </w:pPr>
          </w:p>
        </w:tc>
      </w:tr>
      <w:tr w:rsidR="001A492D" w14:paraId="37292A6E"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2A65B6" w14:textId="77777777" w:rsidR="001A492D" w:rsidRDefault="001A492D" w:rsidP="0037758B">
            <w:r>
              <w:rPr>
                <w:lang w:val="de-DE"/>
              </w:rPr>
              <w:t>Gewicht pro Gitter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8CD90D" w14:textId="6AC0A0E2" w:rsidR="001A492D" w:rsidRDefault="001A492D" w:rsidP="0037758B">
            <w:pPr>
              <w:jc w:val="center"/>
            </w:pPr>
            <w:r>
              <w:rPr>
                <w:lang w:val="de-DE"/>
              </w:rPr>
              <w:t>2412 g/Gitter</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96F8AB6" w14:textId="77777777" w:rsidR="001A492D" w:rsidRDefault="001A492D" w:rsidP="0037758B">
            <w:pPr>
              <w:jc w:val="center"/>
            </w:pPr>
          </w:p>
        </w:tc>
      </w:tr>
      <w:tr w:rsidR="001A492D" w14:paraId="526490DA"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4D8E49" w14:textId="77777777" w:rsidR="001A492D" w:rsidRDefault="001A492D" w:rsidP="0037758B">
            <w:r>
              <w:rPr>
                <w:lang w:val="de-DE"/>
              </w:rPr>
              <w:t>Farbe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585591" w14:textId="012927E0" w:rsidR="001A492D" w:rsidRDefault="0000468A" w:rsidP="0037758B">
            <w:pPr>
              <w:jc w:val="center"/>
            </w:pPr>
            <w:r>
              <w:rPr>
                <w:lang w:val="de-DE"/>
              </w:rPr>
              <w:t>Grün mit Graunuancen</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72D78DB7" w14:textId="77777777" w:rsidR="001A492D" w:rsidRDefault="001A492D" w:rsidP="0037758B">
            <w:pPr>
              <w:jc w:val="center"/>
            </w:pPr>
          </w:p>
        </w:tc>
      </w:tr>
      <w:tr w:rsidR="001A492D" w14:paraId="292B6B31"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15E045" w14:textId="77777777" w:rsidR="001A492D" w:rsidRDefault="001A492D" w:rsidP="0037758B">
            <w:r>
              <w:rPr>
                <w:lang w:val="de-DE"/>
              </w:rPr>
              <w:t>Temperaturverhalten</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49B88C" w14:textId="77777777" w:rsidR="001A492D" w:rsidRDefault="001A492D" w:rsidP="0037758B">
            <w:pPr>
              <w:jc w:val="center"/>
            </w:pPr>
            <w:r>
              <w:rPr>
                <w:lang w:val="de-DE"/>
              </w:rPr>
              <w:t>Frost- und UV-beständig</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3039818A" w14:textId="77777777" w:rsidR="001A492D" w:rsidRDefault="001A492D" w:rsidP="0037758B">
            <w:pPr>
              <w:jc w:val="center"/>
            </w:pPr>
            <w:r>
              <w:rPr>
                <w:lang w:val="de-DE"/>
              </w:rPr>
              <w:t>DIN 4892-3</w:t>
            </w:r>
          </w:p>
        </w:tc>
      </w:tr>
      <w:tr w:rsidR="001A492D" w:rsidRPr="0034248B" w14:paraId="4C27D79D"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BC0B66" w14:textId="77777777" w:rsidR="001A492D" w:rsidRDefault="001A492D" w:rsidP="0037758B">
            <w:r>
              <w:rPr>
                <w:lang w:val="de-DE"/>
              </w:rPr>
              <w:t>Chemische Beständigkeit</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DFE4E" w14:textId="77777777" w:rsidR="001A492D" w:rsidRPr="00EC1828" w:rsidRDefault="001A492D" w:rsidP="0037758B">
            <w:pPr>
              <w:jc w:val="center"/>
              <w:rPr>
                <w:lang w:val="de-DE"/>
              </w:rPr>
            </w:pPr>
            <w:r>
              <w:rPr>
                <w:lang w:val="de-DE"/>
              </w:rPr>
              <w:t>Beständig gegen Benzin, Motoröl, Natriumhydroxid, Salzsäure</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01E1BD4D" w14:textId="77777777" w:rsidR="001A492D" w:rsidRPr="00EC1828" w:rsidRDefault="001A492D" w:rsidP="0037758B">
            <w:pPr>
              <w:jc w:val="center"/>
              <w:rPr>
                <w:lang w:val="de-DE"/>
              </w:rPr>
            </w:pPr>
          </w:p>
        </w:tc>
      </w:tr>
      <w:tr w:rsidR="001A492D" w14:paraId="488A2108" w14:textId="77777777" w:rsidTr="0037758B">
        <w:trPr>
          <w:trHeight w:val="1021"/>
        </w:trPr>
        <w:tc>
          <w:tcPr>
            <w:tcW w:w="3467" w:type="dxa"/>
            <w:tcBorders>
              <w:top w:val="single" w:sz="4" w:space="0" w:color="D9D9D9" w:themeColor="background1" w:themeShade="D9"/>
              <w:right w:val="single" w:sz="4" w:space="0" w:color="D9D9D9" w:themeColor="background1" w:themeShade="D9"/>
            </w:tcBorders>
            <w:shd w:val="clear" w:color="auto" w:fill="A8D08D" w:themeFill="accent6" w:themeFillTint="99"/>
            <w:vAlign w:val="center"/>
          </w:tcPr>
          <w:p w14:paraId="2F87750F" w14:textId="77777777" w:rsidR="001A492D" w:rsidRPr="001810A3" w:rsidRDefault="001A492D" w:rsidP="0037758B">
            <w:pPr>
              <w:jc w:val="center"/>
              <w:rPr>
                <w:b/>
                <w:sz w:val="24"/>
                <w:szCs w:val="24"/>
              </w:rPr>
            </w:pPr>
            <w:r>
              <w:rPr>
                <w:b/>
                <w:bCs/>
                <w:sz w:val="24"/>
                <w:szCs w:val="24"/>
                <w:lang w:val="de-DE"/>
              </w:rPr>
              <w:t>EIGENSCHAFTEN NACH PTV828</w:t>
            </w:r>
          </w:p>
        </w:tc>
        <w:tc>
          <w:tcPr>
            <w:tcW w:w="4084"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8D08D" w:themeFill="accent6" w:themeFillTint="99"/>
            <w:vAlign w:val="center"/>
          </w:tcPr>
          <w:p w14:paraId="7AA294D1" w14:textId="77777777" w:rsidR="001A492D" w:rsidRDefault="001A492D" w:rsidP="0037758B">
            <w:pPr>
              <w:jc w:val="center"/>
            </w:pPr>
            <w:r>
              <w:rPr>
                <w:b/>
                <w:bCs/>
                <w:sz w:val="24"/>
                <w:szCs w:val="24"/>
                <w:lang w:val="de-DE"/>
              </w:rPr>
              <w:t>SPEZIFIKATIONEN</w:t>
            </w:r>
          </w:p>
        </w:tc>
        <w:tc>
          <w:tcPr>
            <w:tcW w:w="1509" w:type="dxa"/>
            <w:tcBorders>
              <w:top w:val="single" w:sz="4" w:space="0" w:color="D9D9D9" w:themeColor="background1" w:themeShade="D9"/>
              <w:left w:val="single" w:sz="4" w:space="0" w:color="D9D9D9" w:themeColor="background1" w:themeShade="D9"/>
            </w:tcBorders>
            <w:shd w:val="clear" w:color="auto" w:fill="A8D08D" w:themeFill="accent6" w:themeFillTint="99"/>
            <w:vAlign w:val="center"/>
          </w:tcPr>
          <w:p w14:paraId="4A3403FF" w14:textId="77777777" w:rsidR="001A492D" w:rsidRPr="009458F7" w:rsidRDefault="001A492D" w:rsidP="0037758B">
            <w:pPr>
              <w:jc w:val="center"/>
              <w:rPr>
                <w:b/>
                <w:sz w:val="24"/>
                <w:szCs w:val="24"/>
              </w:rPr>
            </w:pPr>
            <w:r>
              <w:rPr>
                <w:b/>
                <w:bCs/>
                <w:sz w:val="24"/>
                <w:szCs w:val="24"/>
                <w:lang w:val="de-DE"/>
              </w:rPr>
              <w:t>NORMEN</w:t>
            </w:r>
          </w:p>
        </w:tc>
      </w:tr>
      <w:tr w:rsidR="001A492D" w14:paraId="513B2570"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22101C" w14:textId="77777777" w:rsidR="001A492D" w:rsidRDefault="001A492D" w:rsidP="0037758B">
            <w:r>
              <w:rPr>
                <w:lang w:val="de-DE"/>
              </w:rPr>
              <w:t>Druckfestigkeit</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D10B12" w14:textId="7AE8FB87" w:rsidR="001A492D" w:rsidRDefault="001A492D" w:rsidP="0037758B">
            <w:pPr>
              <w:jc w:val="center"/>
            </w:pPr>
            <w:r>
              <w:rPr>
                <w:lang w:val="de-DE"/>
              </w:rPr>
              <w:t>Min. 254 T/m²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5A25F9E" w14:textId="77777777" w:rsidR="001A492D" w:rsidRDefault="001A492D" w:rsidP="0037758B">
            <w:pPr>
              <w:jc w:val="center"/>
            </w:pPr>
            <w:r>
              <w:rPr>
                <w:lang w:val="de-DE"/>
              </w:rPr>
              <w:t>PTV828</w:t>
            </w:r>
          </w:p>
        </w:tc>
      </w:tr>
      <w:tr w:rsidR="001A492D" w14:paraId="36D79872"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1808E3" w14:textId="77777777" w:rsidR="001A492D" w:rsidRDefault="001A492D" w:rsidP="0037758B">
            <w:r>
              <w:rPr>
                <w:lang w:val="de-DE"/>
              </w:rPr>
              <w:t>Achslast</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19C614" w14:textId="57066CCB" w:rsidR="001A492D" w:rsidRDefault="001A492D" w:rsidP="0037758B">
            <w:pPr>
              <w:jc w:val="center"/>
            </w:pPr>
            <w:r>
              <w:rPr>
                <w:lang w:val="de-DE"/>
              </w:rPr>
              <w:t>20 T</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05D0D066" w14:textId="77777777" w:rsidR="001A492D" w:rsidRDefault="001A492D" w:rsidP="0037758B">
            <w:pPr>
              <w:jc w:val="center"/>
            </w:pPr>
            <w:r>
              <w:rPr>
                <w:lang w:val="de-DE"/>
              </w:rPr>
              <w:t>PTV828</w:t>
            </w:r>
          </w:p>
        </w:tc>
      </w:tr>
      <w:tr w:rsidR="001A492D" w14:paraId="52BE8566"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001A85" w14:textId="77777777" w:rsidR="001A492D" w:rsidRDefault="001A492D" w:rsidP="0037758B">
            <w:r>
              <w:rPr>
                <w:lang w:val="de-DE"/>
              </w:rPr>
              <w:t xml:space="preserve">Verformung bei 40 </w:t>
            </w:r>
            <w:proofErr w:type="spellStart"/>
            <w:r>
              <w:rPr>
                <w:lang w:val="de-DE"/>
              </w:rPr>
              <w:t>Kn</w:t>
            </w:r>
            <w:proofErr w:type="spellEnd"/>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061046" w14:textId="77777777" w:rsidR="001A492D" w:rsidRDefault="001A492D" w:rsidP="0037758B">
            <w:pPr>
              <w:jc w:val="center"/>
            </w:pPr>
            <w:r>
              <w:rPr>
                <w:lang w:val="de-DE"/>
              </w:rPr>
              <w:t>Mindestens 2 %</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EAB0A80" w14:textId="77777777" w:rsidR="001A492D" w:rsidRDefault="001A492D" w:rsidP="0037758B">
            <w:pPr>
              <w:jc w:val="center"/>
            </w:pPr>
            <w:r>
              <w:rPr>
                <w:lang w:val="de-DE"/>
              </w:rPr>
              <w:t>PTV828</w:t>
            </w:r>
          </w:p>
        </w:tc>
      </w:tr>
      <w:tr w:rsidR="001A492D" w14:paraId="3F279FE3"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107D08" w14:textId="77777777" w:rsidR="001A492D" w:rsidRDefault="001A492D" w:rsidP="0037758B">
            <w:r>
              <w:rPr>
                <w:lang w:val="de-DE"/>
              </w:rPr>
              <w:t>Art Verbindung</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999A15" w14:textId="77777777" w:rsidR="001A492D" w:rsidRDefault="001A492D" w:rsidP="0037758B">
            <w:pPr>
              <w:jc w:val="center"/>
            </w:pPr>
            <w:r>
              <w:rPr>
                <w:lang w:val="de-DE"/>
              </w:rPr>
              <w:t>fest</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08B91357" w14:textId="77777777" w:rsidR="001A492D" w:rsidRDefault="001A492D" w:rsidP="0037758B">
            <w:pPr>
              <w:jc w:val="center"/>
            </w:pPr>
            <w:r>
              <w:rPr>
                <w:lang w:val="de-DE"/>
              </w:rPr>
              <w:t>PTV828</w:t>
            </w:r>
          </w:p>
        </w:tc>
      </w:tr>
      <w:tr w:rsidR="001A492D" w14:paraId="34A97A0D" w14:textId="77777777" w:rsidTr="0037758B">
        <w:trPr>
          <w:trHeight w:val="425"/>
        </w:trPr>
        <w:tc>
          <w:tcPr>
            <w:tcW w:w="3467" w:type="dxa"/>
            <w:tcBorders>
              <w:top w:val="single" w:sz="4" w:space="0" w:color="D9D9D9" w:themeColor="background1" w:themeShade="D9"/>
              <w:bottom w:val="single" w:sz="4" w:space="0" w:color="auto"/>
              <w:right w:val="single" w:sz="4" w:space="0" w:color="D9D9D9" w:themeColor="background1" w:themeShade="D9"/>
            </w:tcBorders>
            <w:vAlign w:val="center"/>
          </w:tcPr>
          <w:p w14:paraId="6E2D928A" w14:textId="77777777" w:rsidR="001A492D" w:rsidRDefault="001A492D" w:rsidP="0037758B">
            <w:r>
              <w:rPr>
                <w:lang w:val="de-DE"/>
              </w:rPr>
              <w:t>Anwendungsklasse</w:t>
            </w:r>
          </w:p>
        </w:tc>
        <w:tc>
          <w:tcPr>
            <w:tcW w:w="408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655BB87C" w14:textId="77777777" w:rsidR="001A492D" w:rsidRDefault="001A492D" w:rsidP="0037758B">
            <w:pPr>
              <w:jc w:val="center"/>
            </w:pPr>
            <w:r>
              <w:rPr>
                <w:lang w:val="de-DE"/>
              </w:rPr>
              <w:t>A</w:t>
            </w:r>
          </w:p>
        </w:tc>
        <w:tc>
          <w:tcPr>
            <w:tcW w:w="1509" w:type="dxa"/>
            <w:tcBorders>
              <w:top w:val="single" w:sz="4" w:space="0" w:color="D9D9D9" w:themeColor="background1" w:themeShade="D9"/>
              <w:left w:val="single" w:sz="4" w:space="0" w:color="D9D9D9" w:themeColor="background1" w:themeShade="D9"/>
              <w:bottom w:val="single" w:sz="4" w:space="0" w:color="auto"/>
            </w:tcBorders>
            <w:shd w:val="clear" w:color="auto" w:fill="auto"/>
            <w:vAlign w:val="center"/>
          </w:tcPr>
          <w:p w14:paraId="0AC14CBC" w14:textId="77777777" w:rsidR="001A492D" w:rsidRDefault="001A492D" w:rsidP="0037758B">
            <w:pPr>
              <w:jc w:val="center"/>
            </w:pPr>
            <w:r>
              <w:rPr>
                <w:lang w:val="de-DE"/>
              </w:rPr>
              <w:t>PTV828</w:t>
            </w:r>
          </w:p>
        </w:tc>
      </w:tr>
    </w:tbl>
    <w:p w14:paraId="64BC0F93" w14:textId="56E6B4EE" w:rsidR="0034248B" w:rsidRDefault="0034248B" w:rsidP="001A492D"/>
    <w:p w14:paraId="6BB7E886" w14:textId="77777777" w:rsidR="0034248B" w:rsidRDefault="0034248B">
      <w:r>
        <w:br w:type="page"/>
      </w:r>
    </w:p>
    <w:p w14:paraId="4031F091" w14:textId="77777777" w:rsidR="001A492D" w:rsidRDefault="001A492D" w:rsidP="001A492D"/>
    <w:p w14:paraId="1DAE65DA" w14:textId="77777777" w:rsidR="002D1C7A" w:rsidRPr="00EC1828" w:rsidRDefault="002D1C7A" w:rsidP="002D1C7A">
      <w:pPr>
        <w:pStyle w:val="Kop1"/>
        <w:rPr>
          <w:lang w:val="de-DE"/>
        </w:rPr>
      </w:pPr>
      <w:r>
        <w:rPr>
          <w:lang w:val="de-DE"/>
        </w:rPr>
        <w:t>ECCO DRAINBASE - BESCHREIBUNG FÜR NEUTRALES LASTENHEFT</w:t>
      </w:r>
    </w:p>
    <w:p w14:paraId="468621CE" w14:textId="77777777" w:rsidR="002D1C7A" w:rsidRPr="00EC1828" w:rsidRDefault="002D1C7A" w:rsidP="002D1C7A">
      <w:pPr>
        <w:rPr>
          <w:lang w:val="de-DE"/>
        </w:rPr>
      </w:pPr>
    </w:p>
    <w:p w14:paraId="22CBABDD" w14:textId="77777777" w:rsidR="002D1C7A" w:rsidRPr="00EC1828" w:rsidRDefault="002D1C7A" w:rsidP="00954F9C">
      <w:pPr>
        <w:pStyle w:val="Kop2"/>
        <w:rPr>
          <w:lang w:val="de-DE"/>
        </w:rPr>
      </w:pPr>
      <w:r>
        <w:rPr>
          <w:lang w:val="de-DE"/>
        </w:rPr>
        <w:t>Beschreibung der Anwendung und des Materials:</w:t>
      </w:r>
    </w:p>
    <w:p w14:paraId="7A8CF075" w14:textId="1CAD1462" w:rsidR="003B3256" w:rsidRPr="00EC1828" w:rsidRDefault="003B3256" w:rsidP="002D1C7A">
      <w:pPr>
        <w:rPr>
          <w:lang w:val="de-DE"/>
        </w:rPr>
      </w:pPr>
      <w:r>
        <w:rPr>
          <w:lang w:val="de-DE"/>
        </w:rPr>
        <w:t>Der Kunstrasen wird auf schwarzen Drainagegittern aus 100 % High-Density-Polyethylen (HDPE) verlegt. Die Gitter haben eine Größe von 60x60 cm (einschließlich Fuge) und eine Höhe von 3 cm. Das Gewicht pro Gitter beträgt 687 g. Die Gitter verfügen über ein einzigartiges, patentiertes Verbindungssystem, das die Ausdehnung und Schrumpfung des Gitters innerhalb seiner eigenen Abmessungen ermöglicht, sowohl bei kalten als auch bei warmen Temperaturen. Das Gitter hat eine Wasserspeicherkapazität von 30 Liter pro m².</w:t>
      </w:r>
    </w:p>
    <w:p w14:paraId="0BF1BB08" w14:textId="3ED2FF9E" w:rsidR="003B3256" w:rsidRPr="00EC1828" w:rsidRDefault="003B3256" w:rsidP="002D1C7A">
      <w:pPr>
        <w:rPr>
          <w:lang w:val="de-DE"/>
        </w:rPr>
      </w:pPr>
      <w:r>
        <w:rPr>
          <w:lang w:val="de-DE"/>
        </w:rPr>
        <w:t>Das umgekehrte Schachbrettmuster, aus dem die Gitter bestehen, garantiert eine gute Lastverteilung auf das Fundament einerseits und eine stabile Kontaktfläche andererseits. Die Oberseite besteht aus einer Anti-Rutsch-Schicht, die ein Verrutschen des Kunstrasens erschwert. Die Platte wurde in 9 flexible Zonen unterteilt, um unter allen Bedingungen einen maximalen Kontakt mit dem Untergrund zu gewährleisten.</w:t>
      </w:r>
    </w:p>
    <w:p w14:paraId="53A0E591" w14:textId="77777777" w:rsidR="0003339A" w:rsidRPr="00EC1828" w:rsidRDefault="0003339A" w:rsidP="002D1C7A">
      <w:pPr>
        <w:rPr>
          <w:lang w:val="de-DE"/>
        </w:rPr>
      </w:pPr>
      <w:r>
        <w:rPr>
          <w:lang w:val="de-DE"/>
        </w:rPr>
        <w:t xml:space="preserve">Das System wird mit passenden grünen Montagekappen geliefert, die in die Platte eingeklickt werden können. Diese dienen als Basis für die Befestigung des Kunstrasens und des Randprofils.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3"/>
        <w:gridCol w:w="5616"/>
      </w:tblGrid>
      <w:tr w:rsidR="003B3256" w14:paraId="5F2FA24F" w14:textId="77777777" w:rsidTr="0003339A">
        <w:tc>
          <w:tcPr>
            <w:tcW w:w="4530" w:type="dxa"/>
          </w:tcPr>
          <w:p w14:paraId="5E93C656" w14:textId="77777777" w:rsidR="003B3256" w:rsidRPr="00EC1828" w:rsidRDefault="003B3256" w:rsidP="002D1C7A">
            <w:pPr>
              <w:rPr>
                <w:lang w:val="de-DE"/>
              </w:rPr>
            </w:pPr>
          </w:p>
        </w:tc>
        <w:tc>
          <w:tcPr>
            <w:tcW w:w="4530" w:type="dxa"/>
          </w:tcPr>
          <w:p w14:paraId="662CC933" w14:textId="41A90F61" w:rsidR="003B3256" w:rsidRDefault="003B3256" w:rsidP="002D1C7A">
            <w:r>
              <w:rPr>
                <w:noProof/>
                <w:lang w:val="en-US"/>
              </w:rPr>
              <w:drawing>
                <wp:inline distT="0" distB="0" distL="0" distR="0" wp14:anchorId="38C84979" wp14:editId="76B77C72">
                  <wp:extent cx="3425825" cy="2284009"/>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inbase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8510" cy="2285799"/>
                          </a:xfrm>
                          <a:prstGeom prst="rect">
                            <a:avLst/>
                          </a:prstGeom>
                        </pic:spPr>
                      </pic:pic>
                    </a:graphicData>
                  </a:graphic>
                </wp:inline>
              </w:drawing>
            </w:r>
          </w:p>
        </w:tc>
      </w:tr>
    </w:tbl>
    <w:p w14:paraId="4172A969" w14:textId="77777777" w:rsidR="002D1C7A" w:rsidRDefault="002D1C7A" w:rsidP="002D1C7A"/>
    <w:p w14:paraId="66D9EC85" w14:textId="77777777" w:rsidR="002D1C7A" w:rsidRDefault="0003339A" w:rsidP="002D1C7A">
      <w:r>
        <w:rPr>
          <w:noProof/>
          <w:lang w:val="en-US"/>
        </w:rPr>
        <w:drawing>
          <wp:inline distT="0" distB="0" distL="0" distR="0" wp14:anchorId="782E2B47" wp14:editId="1E3F4B64">
            <wp:extent cx="4214233" cy="280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inbas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3274" cy="2813003"/>
                    </a:xfrm>
                    <a:prstGeom prst="rect">
                      <a:avLst/>
                    </a:prstGeom>
                  </pic:spPr>
                </pic:pic>
              </a:graphicData>
            </a:graphic>
          </wp:inline>
        </w:drawing>
      </w:r>
    </w:p>
    <w:p w14:paraId="5153A02E" w14:textId="77777777" w:rsidR="002D1C7A" w:rsidRDefault="002D1C7A" w:rsidP="00465713">
      <w:pPr>
        <w:pStyle w:val="Kop2"/>
      </w:pPr>
      <w:r>
        <w:rPr>
          <w:lang w:val="de-DE"/>
        </w:rPr>
        <w:t>Technische Spezifikationen:</w:t>
      </w:r>
    </w:p>
    <w:tbl>
      <w:tblPr>
        <w:tblStyle w:val="Tabelraster"/>
        <w:tblW w:w="0" w:type="auto"/>
        <w:tblLook w:val="04A0" w:firstRow="1" w:lastRow="0" w:firstColumn="1" w:lastColumn="0" w:noHBand="0" w:noVBand="1"/>
      </w:tblPr>
      <w:tblGrid>
        <w:gridCol w:w="4530"/>
        <w:gridCol w:w="4530"/>
      </w:tblGrid>
      <w:tr w:rsidR="0003339A" w14:paraId="4A833C37" w14:textId="77777777" w:rsidTr="0003339A">
        <w:trPr>
          <w:trHeight w:val="907"/>
        </w:trPr>
        <w:tc>
          <w:tcPr>
            <w:tcW w:w="4530" w:type="dxa"/>
            <w:tcBorders>
              <w:bottom w:val="single" w:sz="4" w:space="0" w:color="auto"/>
            </w:tcBorders>
            <w:shd w:val="clear" w:color="auto" w:fill="A8D08D" w:themeFill="accent6" w:themeFillTint="99"/>
            <w:vAlign w:val="center"/>
          </w:tcPr>
          <w:p w14:paraId="1034D3D7" w14:textId="77777777" w:rsidR="0003339A" w:rsidRPr="009458F7" w:rsidRDefault="0003339A" w:rsidP="0003339A">
            <w:pPr>
              <w:jc w:val="center"/>
              <w:rPr>
                <w:b/>
                <w:sz w:val="24"/>
                <w:szCs w:val="24"/>
              </w:rPr>
            </w:pPr>
            <w:bookmarkStart w:id="0" w:name="_Hlk530318"/>
            <w:r>
              <w:rPr>
                <w:b/>
                <w:bCs/>
                <w:sz w:val="24"/>
                <w:szCs w:val="24"/>
                <w:lang w:val="de-DE"/>
              </w:rPr>
              <w:t xml:space="preserve">EIGENSCHAFTEN </w:t>
            </w:r>
          </w:p>
        </w:tc>
        <w:tc>
          <w:tcPr>
            <w:tcW w:w="4530" w:type="dxa"/>
            <w:tcBorders>
              <w:bottom w:val="single" w:sz="4" w:space="0" w:color="auto"/>
            </w:tcBorders>
            <w:shd w:val="clear" w:color="auto" w:fill="A8D08D" w:themeFill="accent6" w:themeFillTint="99"/>
            <w:vAlign w:val="center"/>
          </w:tcPr>
          <w:p w14:paraId="55AF8B63" w14:textId="77777777" w:rsidR="0003339A" w:rsidRPr="009458F7" w:rsidRDefault="0003339A" w:rsidP="0003339A">
            <w:pPr>
              <w:jc w:val="center"/>
              <w:rPr>
                <w:b/>
                <w:sz w:val="24"/>
                <w:szCs w:val="24"/>
              </w:rPr>
            </w:pPr>
            <w:r>
              <w:rPr>
                <w:b/>
                <w:bCs/>
                <w:sz w:val="24"/>
                <w:szCs w:val="24"/>
                <w:lang w:val="de-DE"/>
              </w:rPr>
              <w:t>SPEZIFIKATIONEN</w:t>
            </w:r>
          </w:p>
        </w:tc>
      </w:tr>
      <w:tr w:rsidR="0003339A" w14:paraId="517429EB" w14:textId="77777777" w:rsidTr="0003339A">
        <w:trPr>
          <w:trHeight w:val="425"/>
        </w:trPr>
        <w:tc>
          <w:tcPr>
            <w:tcW w:w="4530" w:type="dxa"/>
            <w:tcBorders>
              <w:bottom w:val="single" w:sz="4" w:space="0" w:color="D9D9D9" w:themeColor="background1" w:themeShade="D9"/>
              <w:right w:val="single" w:sz="4" w:space="0" w:color="D9D9D9" w:themeColor="background1" w:themeShade="D9"/>
            </w:tcBorders>
            <w:vAlign w:val="center"/>
          </w:tcPr>
          <w:p w14:paraId="27A9EF5C" w14:textId="77777777" w:rsidR="0003339A" w:rsidRDefault="0003339A" w:rsidP="0003339A">
            <w:r>
              <w:rPr>
                <w:lang w:val="de-DE"/>
              </w:rPr>
              <w:lastRenderedPageBreak/>
              <w:t xml:space="preserve">Zusammensetzung </w:t>
            </w:r>
          </w:p>
        </w:tc>
        <w:tc>
          <w:tcPr>
            <w:tcW w:w="4530" w:type="dxa"/>
            <w:tcBorders>
              <w:left w:val="single" w:sz="4" w:space="0" w:color="D9D9D9" w:themeColor="background1" w:themeShade="D9"/>
              <w:bottom w:val="single" w:sz="4" w:space="0" w:color="D9D9D9" w:themeColor="background1" w:themeShade="D9"/>
            </w:tcBorders>
            <w:vAlign w:val="center"/>
          </w:tcPr>
          <w:p w14:paraId="3D506D0C" w14:textId="77777777" w:rsidR="0003339A" w:rsidRPr="0003339A" w:rsidRDefault="0003339A" w:rsidP="0003339A">
            <w:pPr>
              <w:jc w:val="center"/>
              <w:rPr>
                <w:sz w:val="24"/>
                <w:szCs w:val="24"/>
              </w:rPr>
            </w:pPr>
            <w:r>
              <w:rPr>
                <w:sz w:val="24"/>
                <w:szCs w:val="24"/>
                <w:lang w:val="de-DE"/>
              </w:rPr>
              <w:t>100 % HDPE - High-Density-Polyethylen</w:t>
            </w:r>
          </w:p>
        </w:tc>
      </w:tr>
      <w:tr w:rsidR="0003339A" w14:paraId="11325617"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78FDED" w14:textId="77777777" w:rsidR="0003339A" w:rsidRDefault="0003339A" w:rsidP="0003339A">
            <w:r>
              <w:rPr>
                <w:lang w:val="de-DE"/>
              </w:rPr>
              <w:t>Länge Gitter</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CB259F7" w14:textId="77777777" w:rsidR="0003339A" w:rsidRDefault="003C37EF" w:rsidP="0003339A">
            <w:pPr>
              <w:jc w:val="center"/>
            </w:pPr>
            <w:r>
              <w:rPr>
                <w:lang w:val="de-DE"/>
              </w:rPr>
              <w:t>60 cm</w:t>
            </w:r>
          </w:p>
        </w:tc>
      </w:tr>
      <w:tr w:rsidR="0003339A" w14:paraId="73933273"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1D5F7C" w14:textId="77777777" w:rsidR="0003339A" w:rsidRDefault="0003339A" w:rsidP="0003339A">
            <w:r>
              <w:rPr>
                <w:lang w:val="de-DE"/>
              </w:rPr>
              <w:t>Breite Gitter</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8E4FB8E" w14:textId="77777777" w:rsidR="0003339A" w:rsidRDefault="003C37EF" w:rsidP="0003339A">
            <w:pPr>
              <w:jc w:val="center"/>
            </w:pPr>
            <w:r>
              <w:rPr>
                <w:lang w:val="de-DE"/>
              </w:rPr>
              <w:t>60 cm</w:t>
            </w:r>
          </w:p>
        </w:tc>
      </w:tr>
      <w:tr w:rsidR="0003339A" w14:paraId="6D826470"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036AFF" w14:textId="77777777" w:rsidR="0003339A" w:rsidRDefault="0003339A" w:rsidP="0003339A">
            <w:r>
              <w:rPr>
                <w:lang w:val="de-DE"/>
              </w:rPr>
              <w:t>Höhe Gitter</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B2CB758" w14:textId="3FA515A2" w:rsidR="0003339A" w:rsidRDefault="0003339A" w:rsidP="0003339A">
            <w:pPr>
              <w:jc w:val="center"/>
            </w:pPr>
            <w:r>
              <w:rPr>
                <w:lang w:val="de-DE"/>
              </w:rPr>
              <w:t>3 cm</w:t>
            </w:r>
          </w:p>
        </w:tc>
      </w:tr>
      <w:tr w:rsidR="0003339A" w14:paraId="0B56F3CB"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5402BE" w14:textId="77777777" w:rsidR="0003339A" w:rsidRDefault="0003339A" w:rsidP="0003339A">
            <w:r>
              <w:rPr>
                <w:lang w:val="de-DE"/>
              </w:rPr>
              <w:t>Gewicht pro Gitter</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37F9F5C9" w14:textId="3B3BBB66" w:rsidR="0003339A" w:rsidRDefault="0003339A" w:rsidP="0003339A">
            <w:pPr>
              <w:jc w:val="center"/>
            </w:pPr>
            <w:r>
              <w:rPr>
                <w:lang w:val="de-DE"/>
              </w:rPr>
              <w:t>687 g/Gitter</w:t>
            </w:r>
          </w:p>
        </w:tc>
      </w:tr>
      <w:tr w:rsidR="00312C73" w14:paraId="37429C79"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D36912" w14:textId="77777777" w:rsidR="00312C73" w:rsidRDefault="00312C73" w:rsidP="0003339A">
            <w:r>
              <w:rPr>
                <w:lang w:val="de-DE"/>
              </w:rPr>
              <w:t>Druckfestigkeit</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672A577" w14:textId="7D90FFD5" w:rsidR="00312C73" w:rsidRDefault="00312C73" w:rsidP="0003339A">
            <w:pPr>
              <w:jc w:val="center"/>
            </w:pPr>
            <w:r>
              <w:rPr>
                <w:lang w:val="de-DE"/>
              </w:rPr>
              <w:t>Mindestens 90 T/m²</w:t>
            </w:r>
          </w:p>
        </w:tc>
      </w:tr>
      <w:tr w:rsidR="0003339A" w14:paraId="200F6239" w14:textId="77777777" w:rsidTr="0003339A">
        <w:trPr>
          <w:trHeight w:val="425"/>
        </w:trPr>
        <w:tc>
          <w:tcPr>
            <w:tcW w:w="4530" w:type="dxa"/>
            <w:tcBorders>
              <w:top w:val="single" w:sz="4" w:space="0" w:color="D9D9D9" w:themeColor="background1" w:themeShade="D9"/>
              <w:right w:val="single" w:sz="4" w:space="0" w:color="D9D9D9" w:themeColor="background1" w:themeShade="D9"/>
            </w:tcBorders>
            <w:vAlign w:val="center"/>
          </w:tcPr>
          <w:p w14:paraId="1179AA6C" w14:textId="77777777" w:rsidR="0003339A" w:rsidRDefault="0003339A" w:rsidP="0003339A">
            <w:r>
              <w:rPr>
                <w:lang w:val="de-DE"/>
              </w:rPr>
              <w:t>Wasserspeicherkapazität</w:t>
            </w:r>
          </w:p>
        </w:tc>
        <w:tc>
          <w:tcPr>
            <w:tcW w:w="4530" w:type="dxa"/>
            <w:tcBorders>
              <w:top w:val="single" w:sz="4" w:space="0" w:color="D9D9D9" w:themeColor="background1" w:themeShade="D9"/>
              <w:left w:val="single" w:sz="4" w:space="0" w:color="D9D9D9" w:themeColor="background1" w:themeShade="D9"/>
            </w:tcBorders>
            <w:vAlign w:val="center"/>
          </w:tcPr>
          <w:p w14:paraId="038BAA42" w14:textId="3EB38F08" w:rsidR="0003339A" w:rsidRDefault="0003339A" w:rsidP="0003339A">
            <w:pPr>
              <w:jc w:val="center"/>
            </w:pPr>
            <w:r>
              <w:rPr>
                <w:lang w:val="de-DE"/>
              </w:rPr>
              <w:t>30 l/m²</w:t>
            </w:r>
          </w:p>
        </w:tc>
      </w:tr>
    </w:tbl>
    <w:bookmarkEnd w:id="0"/>
    <w:p w14:paraId="0937D9AF" w14:textId="77777777" w:rsidR="002D1C7A" w:rsidRDefault="002D1C7A" w:rsidP="00954F9C">
      <w:pPr>
        <w:pStyle w:val="Kop2"/>
      </w:pPr>
      <w:r>
        <w:rPr>
          <w:lang w:val="de-DE"/>
        </w:rPr>
        <w:br/>
        <w:t>Verlegung von Rasengittern</w:t>
      </w:r>
    </w:p>
    <w:p w14:paraId="3EA6D229" w14:textId="04461427" w:rsidR="00EA2BE6" w:rsidRDefault="002D1C7A" w:rsidP="001A492D">
      <w:pPr>
        <w:rPr>
          <w:rStyle w:val="Nadruk"/>
          <w:b/>
        </w:rPr>
      </w:pPr>
      <w:r>
        <w:rPr>
          <w:rStyle w:val="Nadruk"/>
          <w:b/>
          <w:bCs/>
          <w:lang w:val="de-DE"/>
        </w:rPr>
        <w:t>Fundament für Anwendung im Landschaftsbau</w:t>
      </w:r>
    </w:p>
    <w:p w14:paraId="20D94297" w14:textId="77777777" w:rsidR="001A492D" w:rsidRPr="00EC1828" w:rsidRDefault="001A492D" w:rsidP="001A492D">
      <w:pPr>
        <w:pStyle w:val="Lijstalinea"/>
        <w:numPr>
          <w:ilvl w:val="0"/>
          <w:numId w:val="14"/>
        </w:numPr>
        <w:rPr>
          <w:rStyle w:val="Nadruk"/>
          <w:i w:val="0"/>
          <w:lang w:val="de-DE"/>
        </w:rPr>
      </w:pPr>
      <w:r>
        <w:rPr>
          <w:rStyle w:val="Nadruk"/>
          <w:i w:val="0"/>
          <w:iCs w:val="0"/>
          <w:lang w:val="de-DE"/>
        </w:rPr>
        <w:t>Legen Sie ein Geotextil auf den vorhandenen Boden</w:t>
      </w:r>
    </w:p>
    <w:p w14:paraId="49DC7093" w14:textId="59F2B79E" w:rsidR="00E42499" w:rsidRPr="00EC1828" w:rsidRDefault="00AE5EDE" w:rsidP="00E42499">
      <w:pPr>
        <w:pStyle w:val="Lijstalinea"/>
        <w:numPr>
          <w:ilvl w:val="0"/>
          <w:numId w:val="14"/>
        </w:numPr>
        <w:rPr>
          <w:rStyle w:val="Nadruk"/>
          <w:i w:val="0"/>
          <w:lang w:val="de-DE"/>
        </w:rPr>
      </w:pPr>
      <w:r>
        <w:rPr>
          <w:rStyle w:val="Nadruk"/>
          <w:i w:val="0"/>
          <w:iCs w:val="0"/>
          <w:lang w:val="de-DE"/>
        </w:rPr>
        <w:t>Sorgen Sie für ein Fundament von ca. 5 cm Splitt 0-2 mm, 2-4 mm (20 bis 40 Liter Wasserspeichervermögen pro m²)</w:t>
      </w:r>
    </w:p>
    <w:p w14:paraId="28D78973" w14:textId="77777777" w:rsidR="003768FC" w:rsidRPr="00EC1828" w:rsidRDefault="00E42499" w:rsidP="003768FC">
      <w:pPr>
        <w:pStyle w:val="Lijstalinea"/>
        <w:numPr>
          <w:ilvl w:val="0"/>
          <w:numId w:val="14"/>
        </w:numPr>
        <w:rPr>
          <w:rStyle w:val="Nadruk"/>
          <w:i w:val="0"/>
          <w:lang w:val="de-DE"/>
        </w:rPr>
      </w:pPr>
      <w:r>
        <w:rPr>
          <w:rStyle w:val="Nadruk"/>
          <w:i w:val="0"/>
          <w:iCs w:val="0"/>
          <w:lang w:val="de-DE"/>
        </w:rPr>
        <w:t>Verdichten Sie diese Schicht vorzugsweise mit der Walze</w:t>
      </w:r>
    </w:p>
    <w:p w14:paraId="6FC0D6A4" w14:textId="0B3ED38A" w:rsidR="001A492D" w:rsidRDefault="001A492D" w:rsidP="001A492D">
      <w:pPr>
        <w:rPr>
          <w:rStyle w:val="Nadruk"/>
          <w:b/>
        </w:rPr>
      </w:pPr>
      <w:r>
        <w:rPr>
          <w:rStyle w:val="Nadruk"/>
          <w:b/>
          <w:bCs/>
          <w:lang w:val="de-DE"/>
        </w:rPr>
        <w:t>Fundament Dachanwendung</w:t>
      </w:r>
    </w:p>
    <w:p w14:paraId="53F757EC" w14:textId="77777777" w:rsidR="001A492D" w:rsidRPr="00EC1828" w:rsidRDefault="001A492D" w:rsidP="001A492D">
      <w:pPr>
        <w:pStyle w:val="Lijstalinea"/>
        <w:numPr>
          <w:ilvl w:val="0"/>
          <w:numId w:val="21"/>
        </w:numPr>
        <w:rPr>
          <w:rStyle w:val="Nadruk"/>
          <w:i w:val="0"/>
          <w:lang w:val="de-DE"/>
        </w:rPr>
      </w:pPr>
      <w:r>
        <w:rPr>
          <w:rStyle w:val="Nadruk"/>
          <w:i w:val="0"/>
          <w:iCs w:val="0"/>
          <w:lang w:val="de-DE"/>
        </w:rPr>
        <w:t>Bringen Sie ein Geotextil auf die Dachdichtung auf</w:t>
      </w:r>
    </w:p>
    <w:p w14:paraId="52F4ECCC" w14:textId="77777777" w:rsidR="001A492D" w:rsidRPr="00EC1828" w:rsidRDefault="001A492D" w:rsidP="001A492D">
      <w:pPr>
        <w:pStyle w:val="Lijstalinea"/>
        <w:numPr>
          <w:ilvl w:val="0"/>
          <w:numId w:val="21"/>
        </w:numPr>
        <w:rPr>
          <w:rStyle w:val="Nadruk"/>
          <w:i w:val="0"/>
          <w:lang w:val="de-DE"/>
        </w:rPr>
      </w:pPr>
      <w:r>
        <w:rPr>
          <w:rStyle w:val="Nadruk"/>
          <w:i w:val="0"/>
          <w:iCs w:val="0"/>
          <w:lang w:val="de-DE"/>
        </w:rPr>
        <w:t xml:space="preserve">Legen Sie die </w:t>
      </w:r>
      <w:proofErr w:type="spellStart"/>
      <w:r>
        <w:rPr>
          <w:rStyle w:val="Nadruk"/>
          <w:i w:val="0"/>
          <w:iCs w:val="0"/>
          <w:lang w:val="de-DE"/>
        </w:rPr>
        <w:t>Drainbase</w:t>
      </w:r>
      <w:proofErr w:type="spellEnd"/>
      <w:r>
        <w:rPr>
          <w:rStyle w:val="Nadruk"/>
          <w:i w:val="0"/>
          <w:iCs w:val="0"/>
          <w:lang w:val="de-DE"/>
        </w:rPr>
        <w:t>-Gitter darauf</w:t>
      </w:r>
    </w:p>
    <w:p w14:paraId="192D35D0" w14:textId="77777777" w:rsidR="002D1C7A" w:rsidRPr="00EC1828" w:rsidRDefault="002D1C7A" w:rsidP="002D1C7A">
      <w:pPr>
        <w:rPr>
          <w:rStyle w:val="Nadruk"/>
          <w:b/>
          <w:lang w:val="de-DE"/>
        </w:rPr>
      </w:pPr>
      <w:r>
        <w:rPr>
          <w:rStyle w:val="Nadruk"/>
          <w:b/>
          <w:bCs/>
          <w:lang w:val="de-DE"/>
        </w:rPr>
        <w:t>Verlegung der Kunstrasen-Fundamentgitter</w:t>
      </w:r>
    </w:p>
    <w:p w14:paraId="76762F05" w14:textId="77777777" w:rsidR="002D1C7A" w:rsidRPr="00EC1828" w:rsidRDefault="00CB1F11" w:rsidP="002D1C7A">
      <w:pPr>
        <w:rPr>
          <w:iCs/>
          <w:lang w:val="de-DE"/>
        </w:rPr>
      </w:pPr>
      <w:r>
        <w:rPr>
          <w:rStyle w:val="Nadruk"/>
          <w:i w:val="0"/>
          <w:iCs w:val="0"/>
          <w:lang w:val="de-DE"/>
        </w:rPr>
        <w:t xml:space="preserve">Beginnen Sie mit einem Anti-Wurzel-Tuch und legen Sie die Gitter darauf. Klicken Sie die Gitter </w:t>
      </w:r>
      <w:r>
        <w:rPr>
          <w:lang w:val="de-DE"/>
        </w:rPr>
        <w:t>an der richtigen Stelle zusammen. Der Zuschnitt kann mit einer Schleifscheibe erfolgen. An den Seiten der Fläche mit dem optionalen L-Profil abschließen. Dadurch wird das seitliche Ausspülen des Oberbodens und das Eindringen von Schädlingen unter die Platten verhindert.</w:t>
      </w:r>
    </w:p>
    <w:p w14:paraId="4D010814" w14:textId="77777777" w:rsidR="0034248B" w:rsidRDefault="0034248B">
      <w:pPr>
        <w:rPr>
          <w:rStyle w:val="Nadruk"/>
          <w:rFonts w:asciiTheme="majorHAnsi" w:eastAsiaTheme="majorEastAsia" w:hAnsiTheme="majorHAnsi" w:cstheme="majorBidi"/>
          <w:color w:val="2E74B5" w:themeColor="accent1" w:themeShade="BF"/>
          <w:sz w:val="26"/>
          <w:szCs w:val="26"/>
          <w:lang w:val="de-DE"/>
        </w:rPr>
      </w:pPr>
      <w:r>
        <w:rPr>
          <w:rStyle w:val="Nadruk"/>
          <w:lang w:val="de-DE"/>
        </w:rPr>
        <w:br w:type="page"/>
      </w:r>
    </w:p>
    <w:p w14:paraId="2EF6D771" w14:textId="09604343" w:rsidR="002D1C7A" w:rsidRPr="00EC1828" w:rsidRDefault="00CE6CD5" w:rsidP="00954F9C">
      <w:pPr>
        <w:pStyle w:val="Kop2"/>
        <w:rPr>
          <w:rStyle w:val="Nadruk"/>
          <w:bCs/>
          <w:lang w:val="de-DE"/>
        </w:rPr>
      </w:pPr>
      <w:r>
        <w:rPr>
          <w:rStyle w:val="Nadruk"/>
          <w:lang w:val="de-DE"/>
        </w:rPr>
        <w:lastRenderedPageBreak/>
        <w:t>Platzieren Sie den Kunstrasen auf den Platten</w:t>
      </w:r>
    </w:p>
    <w:p w14:paraId="4EB3D102" w14:textId="77777777" w:rsidR="002D1C7A" w:rsidRPr="00EC1828" w:rsidRDefault="00CE6CD5" w:rsidP="002D1C7A">
      <w:pPr>
        <w:rPr>
          <w:lang w:val="de-DE"/>
        </w:rPr>
      </w:pPr>
      <w:r>
        <w:rPr>
          <w:lang w:val="de-DE"/>
        </w:rPr>
        <w:t xml:space="preserve">Prüfen Sie, an welchen Stellen Sie den Kunstrasen befestigen möchten, und setzen Sie die grünen Kappen dort in die Platte ein. Mit den mitgelieferten Schrauben befestigen. </w:t>
      </w:r>
    </w:p>
    <w:p w14:paraId="63661417" w14:textId="77777777" w:rsidR="00CE6CD5" w:rsidRPr="00EC1828" w:rsidRDefault="00CE6CD5" w:rsidP="002D1C7A">
      <w:pPr>
        <w:rPr>
          <w:lang w:val="de-DE"/>
        </w:rPr>
      </w:pPr>
      <w:r>
        <w:rPr>
          <w:lang w:val="de-DE"/>
        </w:rPr>
        <w:t xml:space="preserve">Befestigen Sie den Kunstrasen an den Seitenrändern noch nicht. Bringen Sie dort zunächst das mitgelieferte Abschlussprofil an, indem Sie Kappen an verschiedenen Stellen wieder in die Platte einsetzen. Danach wird das Profil richtig positioniert und Sie können durch die Vertiefungen die grünen Kappen sehen und diese an den betreffenden Stellen anschrauben. </w:t>
      </w:r>
    </w:p>
    <w:p w14:paraId="5E1D9271" w14:textId="77777777" w:rsidR="00CE6CD5" w:rsidRPr="00EC1828" w:rsidRDefault="00CE6CD5" w:rsidP="002D1C7A">
      <w:pPr>
        <w:rPr>
          <w:lang w:val="de-DE"/>
        </w:rPr>
      </w:pPr>
      <w:r>
        <w:rPr>
          <w:lang w:val="de-DE"/>
        </w:rPr>
        <w:t>Zum Schluss schieben Sie den Kunstrasen unter das Abschlussprofil. Dadurch wird Aufrollen verhindert. Das schräge Profil verhindert, dass der Rasen zurück aus der Randleiste rutscht.</w:t>
      </w:r>
    </w:p>
    <w:p w14:paraId="2F87DBF5" w14:textId="77777777" w:rsidR="002D1C7A" w:rsidRPr="00EC1828" w:rsidRDefault="003D1902" w:rsidP="0068697F">
      <w:pPr>
        <w:rPr>
          <w:b/>
          <w:i/>
          <w:lang w:val="de-DE"/>
        </w:rPr>
      </w:pPr>
      <w:r>
        <w:rPr>
          <w:b/>
          <w:bCs/>
          <w:i/>
          <w:iCs/>
          <w:lang w:val="de-DE"/>
        </w:rPr>
        <w:t>Pflege des Kunstrasens</w:t>
      </w:r>
    </w:p>
    <w:p w14:paraId="0A0E16DB" w14:textId="77777777" w:rsidR="003D1902" w:rsidRPr="00EC1828" w:rsidRDefault="003D1902" w:rsidP="003D1902">
      <w:pPr>
        <w:shd w:val="clear" w:color="auto" w:fill="FFFFFF"/>
        <w:spacing w:after="100" w:afterAutospacing="1" w:line="240" w:lineRule="auto"/>
        <w:rPr>
          <w:lang w:val="de-DE"/>
        </w:rPr>
      </w:pPr>
      <w:r>
        <w:rPr>
          <w:lang w:val="de-DE"/>
        </w:rPr>
        <w:t>Kunstrasen benötigt wenig, aber regelmäßige Pflege. So bleibt er lange Zeit schön.</w:t>
      </w:r>
    </w:p>
    <w:p w14:paraId="598F82A9" w14:textId="77777777" w:rsidR="003D1902" w:rsidRPr="00EC1828" w:rsidRDefault="003D1902" w:rsidP="003D1902">
      <w:pPr>
        <w:shd w:val="clear" w:color="auto" w:fill="FFFFFF"/>
        <w:spacing w:after="100" w:afterAutospacing="1" w:line="240" w:lineRule="auto"/>
        <w:rPr>
          <w:lang w:val="de-DE"/>
        </w:rPr>
      </w:pPr>
      <w:r>
        <w:rPr>
          <w:lang w:val="de-DE"/>
        </w:rPr>
        <w:t>Diese einfachen Tipps helfen Ihnen bei der Pflege Ihres Kunstrasens:</w:t>
      </w:r>
    </w:p>
    <w:p w14:paraId="71946296" w14:textId="77777777" w:rsidR="003D1902" w:rsidRPr="00EC1828" w:rsidRDefault="003D1902" w:rsidP="003D1902">
      <w:pPr>
        <w:numPr>
          <w:ilvl w:val="0"/>
          <w:numId w:val="18"/>
        </w:numPr>
        <w:shd w:val="clear" w:color="auto" w:fill="FFFFFF"/>
        <w:spacing w:before="100" w:beforeAutospacing="1" w:after="0" w:line="240" w:lineRule="auto"/>
        <w:rPr>
          <w:lang w:val="de-DE"/>
        </w:rPr>
      </w:pPr>
      <w:r>
        <w:rPr>
          <w:lang w:val="de-DE"/>
        </w:rPr>
        <w:t>Bürsten Sie den Kunstrasen regelmäßig mit einem harten Besen, damit er aufrecht stehen bleibt und Blätter, Zweige und Samen entfernt werden. Wenn diese liegen bleiben, kann sich Unkraut entwickeln. Wichtig ist auch, Kunstrasen mindestens einmal im Jahr zu bürsten, da er durch die Benutzung flacher werden kann.</w:t>
      </w:r>
    </w:p>
    <w:p w14:paraId="6497027C" w14:textId="77777777" w:rsidR="003D1902" w:rsidRPr="00EC1828" w:rsidRDefault="003D1902" w:rsidP="003D1902">
      <w:pPr>
        <w:numPr>
          <w:ilvl w:val="0"/>
          <w:numId w:val="18"/>
        </w:numPr>
        <w:shd w:val="clear" w:color="auto" w:fill="FFFFFF"/>
        <w:spacing w:before="100" w:beforeAutospacing="1" w:after="0" w:line="240" w:lineRule="auto"/>
        <w:rPr>
          <w:lang w:val="de-DE"/>
        </w:rPr>
      </w:pPr>
      <w:r>
        <w:rPr>
          <w:lang w:val="de-DE"/>
        </w:rPr>
        <w:t>Flecken, die zum Beispiel von Haustieren oder Getränken stammen, lassen sich leicht mit Wasser oder einer Seifenlauge entfernen.</w:t>
      </w:r>
    </w:p>
    <w:p w14:paraId="6C0B2E88" w14:textId="4271C58C" w:rsidR="00EB770E" w:rsidRPr="00EC1828" w:rsidRDefault="003D1902" w:rsidP="0068697F">
      <w:pPr>
        <w:numPr>
          <w:ilvl w:val="0"/>
          <w:numId w:val="18"/>
        </w:numPr>
        <w:shd w:val="clear" w:color="auto" w:fill="FFFFFF"/>
        <w:spacing w:before="100" w:beforeAutospacing="1" w:after="0" w:line="240" w:lineRule="auto"/>
        <w:rPr>
          <w:lang w:val="de-DE"/>
        </w:rPr>
      </w:pPr>
      <w:r>
        <w:rPr>
          <w:lang w:val="de-DE"/>
        </w:rPr>
        <w:t xml:space="preserve">Wir bringen ein Stabilisierungstuch unter der Tragkonstruktion an. Dadurch kann </w:t>
      </w:r>
      <w:hyperlink r:id="rId15" w:history="1">
        <w:r>
          <w:rPr>
            <w:lang w:val="de-DE"/>
          </w:rPr>
          <w:t>Unkraut</w:t>
        </w:r>
      </w:hyperlink>
      <w:r>
        <w:rPr>
          <w:lang w:val="de-DE"/>
        </w:rPr>
        <w:t xml:space="preserve"> schwerer Wurzeln schlagen. Sollten Sie unerwartet Unkraut im Kunstrasen vorfinden, können Sie dieses leicht von Hand entfernen. Sie können dafür auch einen harten Besen, eine Harke oder eine Bürste verwenden.</w:t>
      </w:r>
    </w:p>
    <w:p w14:paraId="040504E1" w14:textId="1B50348C" w:rsidR="00C3296B" w:rsidRPr="00EC1828" w:rsidRDefault="00C3296B">
      <w:pPr>
        <w:rPr>
          <w:lang w:val="de-DE"/>
        </w:rPr>
      </w:pPr>
      <w:r>
        <w:rPr>
          <w:lang w:val="de-DE"/>
        </w:rPr>
        <w:br w:type="page"/>
      </w:r>
    </w:p>
    <w:p w14:paraId="4F98EDC0" w14:textId="77777777" w:rsidR="00732B51" w:rsidRPr="00EC1828" w:rsidRDefault="00732B51" w:rsidP="00732B51">
      <w:pPr>
        <w:pStyle w:val="Kop1"/>
        <w:rPr>
          <w:lang w:val="de-DE"/>
        </w:rPr>
      </w:pPr>
      <w:bookmarkStart w:id="1" w:name="_Hlk40430956"/>
      <w:r>
        <w:rPr>
          <w:lang w:val="de-DE"/>
        </w:rPr>
        <w:lastRenderedPageBreak/>
        <w:t>ECCOSEDUM - BESCHREIBUNG FÜR NEUTRALES LASTENHEFT</w:t>
      </w:r>
    </w:p>
    <w:p w14:paraId="38E5B990" w14:textId="77777777" w:rsidR="005B235E" w:rsidRPr="00EC1828" w:rsidRDefault="005B235E" w:rsidP="00CF735A">
      <w:pPr>
        <w:pStyle w:val="Kop2"/>
        <w:rPr>
          <w:sz w:val="16"/>
          <w:szCs w:val="16"/>
          <w:lang w:val="de-DE"/>
        </w:rPr>
      </w:pPr>
    </w:p>
    <w:p w14:paraId="600CA8D8" w14:textId="12A44C2B" w:rsidR="00732B51" w:rsidRPr="00EC1828" w:rsidRDefault="00732B51" w:rsidP="00954F9C">
      <w:pPr>
        <w:pStyle w:val="Kop2"/>
        <w:spacing w:after="120"/>
        <w:rPr>
          <w:rStyle w:val="Subtieleverwijzing"/>
          <w:smallCaps w:val="0"/>
          <w:color w:val="2E74B5" w:themeColor="accent1" w:themeShade="BF"/>
          <w:lang w:val="de-DE"/>
        </w:rPr>
      </w:pPr>
      <w:r>
        <w:rPr>
          <w:lang w:val="de-DE"/>
        </w:rPr>
        <w:t>Beschreibung der Anwendung und des Materials:</w:t>
      </w:r>
    </w:p>
    <w:p w14:paraId="60B65702" w14:textId="1FF2172D" w:rsidR="00FA5118" w:rsidRPr="00EC1828" w:rsidRDefault="00FA5118" w:rsidP="00FA5118">
      <w:pPr>
        <w:rPr>
          <w:lang w:val="de-DE"/>
        </w:rPr>
      </w:pPr>
      <w:r>
        <w:rPr>
          <w:lang w:val="de-DE"/>
        </w:rPr>
        <w:t xml:space="preserve">Das </w:t>
      </w:r>
      <w:r>
        <w:rPr>
          <w:i/>
          <w:iCs/>
          <w:lang w:val="de-DE"/>
        </w:rPr>
        <w:t>Gründach/</w:t>
      </w:r>
      <w:proofErr w:type="spellStart"/>
      <w:r>
        <w:rPr>
          <w:i/>
          <w:iCs/>
          <w:lang w:val="de-DE"/>
        </w:rPr>
        <w:t>Sedumdach</w:t>
      </w:r>
      <w:proofErr w:type="spellEnd"/>
      <w:r>
        <w:rPr>
          <w:i/>
          <w:iCs/>
          <w:lang w:val="de-DE"/>
        </w:rPr>
        <w:t xml:space="preserve">/Flachdach/Schrägdach/... </w:t>
      </w:r>
      <w:r>
        <w:rPr>
          <w:lang w:val="de-DE"/>
        </w:rPr>
        <w:t>wird mit komplett vorkultivierten, gebrauchsfertigen Gründach-Trays angelegt.</w:t>
      </w:r>
    </w:p>
    <w:p w14:paraId="4E34E12F" w14:textId="77777777" w:rsidR="00CF735A" w:rsidRPr="00EC1828" w:rsidRDefault="00F53B26" w:rsidP="00FA5118">
      <w:pPr>
        <w:rPr>
          <w:lang w:val="de-DE"/>
        </w:rPr>
      </w:pPr>
      <w:r>
        <w:rPr>
          <w:b/>
          <w:bCs/>
          <w:lang w:val="de-DE"/>
        </w:rPr>
        <w:t xml:space="preserve">Gegenseitige Verankerung: </w:t>
      </w:r>
      <w:r>
        <w:rPr>
          <w:lang w:val="de-DE"/>
        </w:rPr>
        <w:t xml:space="preserve">Die Trays werden an den Seiten mit Aussparungen und Ausbuchtungen versehen, um zu verhindern, dass sie sich gegeneinander verschieben. </w:t>
      </w:r>
    </w:p>
    <w:p w14:paraId="5DAFB2C5" w14:textId="77777777" w:rsidR="00426FA8" w:rsidRPr="00EC1828" w:rsidRDefault="00CF735A" w:rsidP="00FA5118">
      <w:pPr>
        <w:rPr>
          <w:lang w:val="de-DE"/>
        </w:rPr>
      </w:pPr>
      <w:r>
        <w:rPr>
          <w:b/>
          <w:bCs/>
          <w:lang w:val="de-DE"/>
        </w:rPr>
        <w:t xml:space="preserve">Vertikale Verankerung: </w:t>
      </w:r>
      <w:r>
        <w:rPr>
          <w:lang w:val="de-DE"/>
        </w:rPr>
        <w:t>Zwei Lippen pro Tray sorgen dafür, dass alle Trays miteinander verankert sind und nicht hochgeweht werden können. Jedes Tray greift über den Rand von 2 benachbarten Trays und wird seinerseits von 2 anderen Trays gehalten.</w:t>
      </w:r>
    </w:p>
    <w:p w14:paraId="386A2295" w14:textId="77777777" w:rsidR="00426FA8" w:rsidRPr="00EC1828" w:rsidRDefault="00232FF1" w:rsidP="00FA5118">
      <w:pPr>
        <w:rPr>
          <w:lang w:val="de-DE"/>
        </w:rPr>
      </w:pPr>
      <w:r>
        <w:rPr>
          <w:lang w:val="de-DE"/>
        </w:rPr>
        <w:t>Die Gitter sind mit vertikalen Aussparungen und Notüberläufen versehen, so dass Regenwasser, das nicht vom Gründachsystem aufgenommen wird, problemlos abfließen kann.</w:t>
      </w:r>
    </w:p>
    <w:p w14:paraId="5ABD8100" w14:textId="4EFD2D36" w:rsidR="00CF735A" w:rsidRPr="00EC1828" w:rsidRDefault="00232FF1" w:rsidP="00732B51">
      <w:pPr>
        <w:rPr>
          <w:lang w:val="de-DE"/>
        </w:rPr>
      </w:pPr>
      <w:r>
        <w:rPr>
          <w:lang w:val="de-DE"/>
        </w:rPr>
        <w:t xml:space="preserve">Das Tray kann auf flachen und leicht geneigten Dächern mit einer Neigung von bis zu 25 Grad verwendet werden. Bei Anwendungen mit stärkeren Neigungen oder über Längen von über 20 Metern muss eine Struktur zur Begrenzung der Schubkräfte vorgesehen werden. Der Vorteil des Tray-Systems auf Schrägdächern besteht darin, dass es </w:t>
      </w:r>
      <w:proofErr w:type="spellStart"/>
      <w:r>
        <w:rPr>
          <w:lang w:val="de-DE"/>
        </w:rPr>
        <w:t>kompartimentiert</w:t>
      </w:r>
      <w:proofErr w:type="spellEnd"/>
      <w:r>
        <w:rPr>
          <w:lang w:val="de-DE"/>
        </w:rPr>
        <w:t xml:space="preserve"> ist; jedes Tray erhält die gleiche Wassermenge, so dass die Vegetation konstant bleibt.</w:t>
      </w:r>
    </w:p>
    <w:p w14:paraId="330AB2CB" w14:textId="77777777" w:rsidR="00232FF1" w:rsidRPr="00EC1828" w:rsidRDefault="00232FF1" w:rsidP="00732B51">
      <w:pPr>
        <w:rPr>
          <w:lang w:val="de-DE"/>
        </w:rPr>
      </w:pPr>
      <w:r>
        <w:rPr>
          <w:lang w:val="de-DE"/>
        </w:rPr>
        <w:t>Die Trays bestehen aus einer Drainageschicht, einer Substratschicht mit hohem Wasserspeichervermögen und einer Vegetationsschicht.</w:t>
      </w:r>
    </w:p>
    <w:p w14:paraId="3C79EEC3" w14:textId="0953092F" w:rsidR="00A27C43" w:rsidRPr="00EC1828" w:rsidRDefault="00A27C43" w:rsidP="00B20516">
      <w:pPr>
        <w:pBdr>
          <w:top w:val="single" w:sz="4" w:space="1" w:color="auto"/>
          <w:left w:val="single" w:sz="4" w:space="4" w:color="auto"/>
          <w:bottom w:val="single" w:sz="4" w:space="1" w:color="auto"/>
          <w:right w:val="single" w:sz="4" w:space="4" w:color="auto"/>
        </w:pBdr>
        <w:rPr>
          <w:b/>
          <w:lang w:val="de-DE"/>
        </w:rPr>
      </w:pPr>
      <w:r>
        <w:rPr>
          <w:lang w:val="de-DE"/>
        </w:rPr>
        <w:t xml:space="preserve">Das </w:t>
      </w:r>
      <w:r>
        <w:rPr>
          <w:b/>
          <w:bCs/>
          <w:lang w:val="de-DE"/>
        </w:rPr>
        <w:t>Speichervolumen</w:t>
      </w:r>
      <w:r>
        <w:rPr>
          <w:lang w:val="de-DE"/>
        </w:rPr>
        <w:t xml:space="preserve"> der Sedum-Trays in Kombination mit der Schutzschicht beträgt </w:t>
      </w:r>
      <w:r>
        <w:rPr>
          <w:b/>
          <w:bCs/>
          <w:lang w:val="de-DE"/>
        </w:rPr>
        <w:t>mindestens 35 Liter/m².</w:t>
      </w:r>
    </w:p>
    <w:p w14:paraId="2CC98097" w14:textId="77777777" w:rsidR="009966FC" w:rsidRPr="00EC1828" w:rsidRDefault="009966FC" w:rsidP="00CF735A">
      <w:pPr>
        <w:pStyle w:val="Ondertitel"/>
        <w:rPr>
          <w:lang w:val="de-DE"/>
        </w:rPr>
      </w:pPr>
      <w:r>
        <w:rPr>
          <w:rStyle w:val="OndertitelChar"/>
          <w:lang w:val="de-DE"/>
        </w:rPr>
        <w:t>Drainageschicht</w:t>
      </w:r>
      <w:r>
        <w:rPr>
          <w:lang w:val="de-DE"/>
        </w:rPr>
        <w:t>:</w:t>
      </w:r>
      <w:r>
        <w:rPr>
          <w:b/>
          <w:bCs/>
          <w:lang w:val="de-DE"/>
        </w:rPr>
        <w:t xml:space="preserve"> </w:t>
      </w:r>
    </w:p>
    <w:p w14:paraId="4956DADA" w14:textId="77777777" w:rsidR="00C25A7A" w:rsidRPr="00EC1828" w:rsidRDefault="00C25A7A" w:rsidP="00732B51">
      <w:pPr>
        <w:rPr>
          <w:lang w:val="de-DE"/>
        </w:rPr>
      </w:pPr>
      <w:r>
        <w:rPr>
          <w:lang w:val="de-DE"/>
        </w:rPr>
        <w:t xml:space="preserve">Die Gitter sind so beschaffen, dass Regenwasser, das vom Gründachsystem nicht aufgenommen werden kann, ungehindert zu den Abflusspunkten abläuft. </w:t>
      </w:r>
    </w:p>
    <w:p w14:paraId="2416A74D" w14:textId="720E2000" w:rsidR="008C33F9" w:rsidRPr="00EC1828" w:rsidRDefault="008C33F9" w:rsidP="00732B51">
      <w:pPr>
        <w:rPr>
          <w:lang w:val="de-DE"/>
        </w:rPr>
      </w:pPr>
      <w:r>
        <w:rPr>
          <w:lang w:val="de-DE"/>
        </w:rPr>
        <w:t>Die unteren Abflusslöcher befinden sich 1 cm vom Boden entfernt, so dass auch nicht kapillares Wasser in begrenztem Umfang gespeichert werden kann.</w:t>
      </w:r>
    </w:p>
    <w:p w14:paraId="141D011A" w14:textId="77777777" w:rsidR="00C25A7A" w:rsidRPr="00EC1828" w:rsidRDefault="00C25A7A" w:rsidP="00CF735A">
      <w:pPr>
        <w:pStyle w:val="Ondertitel"/>
        <w:rPr>
          <w:lang w:val="de-DE"/>
        </w:rPr>
      </w:pPr>
      <w:r>
        <w:rPr>
          <w:lang w:val="de-DE"/>
        </w:rPr>
        <w:t>Substratschicht - Wasserspeicherschicht:</w:t>
      </w:r>
    </w:p>
    <w:p w14:paraId="37C00AE7" w14:textId="242820A0" w:rsidR="008C33F9" w:rsidRPr="00EC1828" w:rsidRDefault="008C33F9" w:rsidP="00732B51">
      <w:pPr>
        <w:rPr>
          <w:lang w:val="de-DE"/>
        </w:rPr>
      </w:pPr>
      <w:r>
        <w:rPr>
          <w:lang w:val="de-DE"/>
        </w:rPr>
        <w:t xml:space="preserve">Die Kassetten werden bis zur vollen Höhe (8 cm) mit Substrat gefüllt. An einigen Stellen (auf Höhe der Notüberläufe) beträgt die Dicke des Substrats 3,5 cm. So beträgt die </w:t>
      </w:r>
      <w:r>
        <w:rPr>
          <w:b/>
          <w:bCs/>
          <w:lang w:val="de-DE"/>
        </w:rPr>
        <w:t>Mindestdicke</w:t>
      </w:r>
      <w:r>
        <w:rPr>
          <w:lang w:val="de-DE"/>
        </w:rPr>
        <w:t xml:space="preserve"> des Substrats </w:t>
      </w:r>
      <w:r>
        <w:rPr>
          <w:b/>
          <w:bCs/>
          <w:lang w:val="de-DE"/>
        </w:rPr>
        <w:t>3,5 cm</w:t>
      </w:r>
      <w:r>
        <w:rPr>
          <w:lang w:val="de-DE"/>
        </w:rPr>
        <w:t xml:space="preserve"> - die durchschnittliche Dicke beträgt 6 cm.</w:t>
      </w:r>
    </w:p>
    <w:p w14:paraId="5D6F0C32" w14:textId="77777777" w:rsidR="008C33F9" w:rsidRPr="00EC1828" w:rsidRDefault="00C25A7A" w:rsidP="00732B51">
      <w:pPr>
        <w:rPr>
          <w:lang w:val="de-DE"/>
        </w:rPr>
      </w:pPr>
      <w:r>
        <w:rPr>
          <w:lang w:val="de-DE"/>
        </w:rPr>
        <w:t>Die Substratschicht hat mehrere Funktionen. Sie versorgt die Vegetation mit Nährstoffen und Wasser, liefert Sauerstoff und verankert die Wurzeln.</w:t>
      </w:r>
    </w:p>
    <w:p w14:paraId="0833B08F" w14:textId="77777777" w:rsidR="00C25A7A" w:rsidRPr="00EC1828" w:rsidRDefault="00C25A7A" w:rsidP="00732B51">
      <w:pPr>
        <w:rPr>
          <w:lang w:val="de-DE"/>
        </w:rPr>
      </w:pPr>
      <w:proofErr w:type="spellStart"/>
      <w:r>
        <w:rPr>
          <w:lang w:val="de-DE"/>
        </w:rPr>
        <w:t>ECCOsedum</w:t>
      </w:r>
      <w:proofErr w:type="spellEnd"/>
      <w:r>
        <w:rPr>
          <w:lang w:val="de-DE"/>
        </w:rPr>
        <w:t xml:space="preserve"> verwendet zu diesem Zweck ein Dachgartensubstrat aus Lava, Bims und Grünkompost.</w:t>
      </w:r>
    </w:p>
    <w:p w14:paraId="420921FC" w14:textId="5FB0045D" w:rsidR="007542A5" w:rsidRPr="00EC1828" w:rsidRDefault="00057ADD" w:rsidP="00732B51">
      <w:pPr>
        <w:rPr>
          <w:lang w:val="de-DE"/>
        </w:rPr>
      </w:pPr>
      <w:r>
        <w:rPr>
          <w:lang w:val="de-DE"/>
        </w:rPr>
        <w:t>Wasserspeichervolumen pro Tray: 32,5 Liter/m²</w:t>
      </w:r>
      <w:r>
        <w:rPr>
          <w:lang w:val="de-DE"/>
        </w:rPr>
        <w:br/>
        <w:t>Korngröße: 0-12 mm</w:t>
      </w:r>
      <w:r>
        <w:rPr>
          <w:lang w:val="de-DE"/>
        </w:rPr>
        <w:br/>
        <w:t>Volumengewicht des Substrats nach Verdichtung in trockenem Zustand: 0,78 g/cm³</w:t>
      </w:r>
      <w:r>
        <w:rPr>
          <w:lang w:val="de-DE"/>
        </w:rPr>
        <w:br/>
        <w:t>Volumengewicht des Substrats nach Verdichtung bei maximaler Wasserspeicherkapazität: 1,27 g/cm³</w:t>
      </w:r>
    </w:p>
    <w:p w14:paraId="07AFF7B2" w14:textId="77777777" w:rsidR="00C25A7A" w:rsidRPr="00EC1828" w:rsidRDefault="00204FE6" w:rsidP="00CF735A">
      <w:pPr>
        <w:pStyle w:val="Ondertitel"/>
        <w:rPr>
          <w:lang w:val="de-DE"/>
        </w:rPr>
      </w:pPr>
      <w:r>
        <w:rPr>
          <w:lang w:val="de-DE"/>
        </w:rPr>
        <w:t>Vegetationsschicht:</w:t>
      </w:r>
    </w:p>
    <w:p w14:paraId="04BE0FFB" w14:textId="77777777" w:rsidR="00204FE6" w:rsidRPr="00EC1828" w:rsidRDefault="00204FE6" w:rsidP="00732B51">
      <w:pPr>
        <w:rPr>
          <w:lang w:val="de-DE"/>
        </w:rPr>
      </w:pPr>
      <w:r>
        <w:rPr>
          <w:lang w:val="de-DE"/>
        </w:rPr>
        <w:t xml:space="preserve">Das vorkultivierte extensive Gründachsystem wird mit mindestens 7 Arten von </w:t>
      </w:r>
      <w:proofErr w:type="spellStart"/>
      <w:r>
        <w:rPr>
          <w:lang w:val="de-DE"/>
        </w:rPr>
        <w:t>Sedumpflanzen</w:t>
      </w:r>
      <w:proofErr w:type="spellEnd"/>
      <w:r>
        <w:rPr>
          <w:lang w:val="de-DE"/>
        </w:rPr>
        <w:t xml:space="preserve"> pro m² geliefert. Die Kassetten werden zu mindestens 80 % dicht bewachsen geliefert.</w:t>
      </w:r>
    </w:p>
    <w:p w14:paraId="2E01CE6F" w14:textId="511D56F8" w:rsidR="00232FF1" w:rsidRPr="00EC1828" w:rsidRDefault="00732B51" w:rsidP="00954F9C">
      <w:pPr>
        <w:pStyle w:val="Kop2"/>
        <w:spacing w:after="120"/>
        <w:rPr>
          <w:lang w:val="de-DE"/>
        </w:rPr>
      </w:pPr>
      <w:r>
        <w:rPr>
          <w:lang w:val="de-DE"/>
        </w:rPr>
        <w:lastRenderedPageBreak/>
        <w:t xml:space="preserve">Technische Spezifikationen </w:t>
      </w:r>
      <w:proofErr w:type="spellStart"/>
      <w:r>
        <w:rPr>
          <w:lang w:val="de-DE"/>
        </w:rPr>
        <w:t>ECCOsedum</w:t>
      </w:r>
      <w:proofErr w:type="spellEnd"/>
      <w:r>
        <w:rPr>
          <w:lang w:val="de-DE"/>
        </w:rPr>
        <w:t>:</w:t>
      </w:r>
    </w:p>
    <w:tbl>
      <w:tblPr>
        <w:tblStyle w:val="Tabelraster"/>
        <w:tblW w:w="9209" w:type="dxa"/>
        <w:tblLook w:val="04A0" w:firstRow="1" w:lastRow="0" w:firstColumn="1" w:lastColumn="0" w:noHBand="0" w:noVBand="1"/>
      </w:tblPr>
      <w:tblGrid>
        <w:gridCol w:w="4530"/>
        <w:gridCol w:w="4679"/>
      </w:tblGrid>
      <w:tr w:rsidR="00232FF1" w14:paraId="503C9446" w14:textId="77777777" w:rsidTr="00CC1229">
        <w:trPr>
          <w:trHeight w:val="907"/>
        </w:trPr>
        <w:tc>
          <w:tcPr>
            <w:tcW w:w="4530" w:type="dxa"/>
            <w:tcBorders>
              <w:bottom w:val="single" w:sz="4" w:space="0" w:color="auto"/>
            </w:tcBorders>
            <w:shd w:val="clear" w:color="auto" w:fill="A8D08D" w:themeFill="accent6" w:themeFillTint="99"/>
            <w:vAlign w:val="center"/>
          </w:tcPr>
          <w:p w14:paraId="16593518" w14:textId="77777777" w:rsidR="00232FF1" w:rsidRPr="009458F7" w:rsidRDefault="00232FF1" w:rsidP="00232FF1">
            <w:pPr>
              <w:jc w:val="center"/>
              <w:rPr>
                <w:b/>
                <w:sz w:val="24"/>
                <w:szCs w:val="24"/>
              </w:rPr>
            </w:pPr>
            <w:r>
              <w:rPr>
                <w:b/>
                <w:bCs/>
                <w:sz w:val="24"/>
                <w:szCs w:val="24"/>
                <w:lang w:val="de-DE"/>
              </w:rPr>
              <w:t xml:space="preserve">EIGENSCHAFTEN </w:t>
            </w:r>
          </w:p>
        </w:tc>
        <w:tc>
          <w:tcPr>
            <w:tcW w:w="4679" w:type="dxa"/>
            <w:tcBorders>
              <w:bottom w:val="single" w:sz="4" w:space="0" w:color="auto"/>
            </w:tcBorders>
            <w:shd w:val="clear" w:color="auto" w:fill="A8D08D" w:themeFill="accent6" w:themeFillTint="99"/>
            <w:vAlign w:val="center"/>
          </w:tcPr>
          <w:p w14:paraId="7756991B" w14:textId="77777777" w:rsidR="00232FF1" w:rsidRPr="009458F7" w:rsidRDefault="00232FF1" w:rsidP="00232FF1">
            <w:pPr>
              <w:jc w:val="center"/>
              <w:rPr>
                <w:b/>
                <w:sz w:val="24"/>
                <w:szCs w:val="24"/>
              </w:rPr>
            </w:pPr>
            <w:r>
              <w:rPr>
                <w:b/>
                <w:bCs/>
                <w:sz w:val="24"/>
                <w:szCs w:val="24"/>
                <w:lang w:val="de-DE"/>
              </w:rPr>
              <w:t>SPEZIFIKATIONEN</w:t>
            </w:r>
          </w:p>
        </w:tc>
      </w:tr>
      <w:tr w:rsidR="00232FF1" w14:paraId="5C38E014" w14:textId="77777777" w:rsidTr="00CC1229">
        <w:trPr>
          <w:trHeight w:val="425"/>
        </w:trPr>
        <w:tc>
          <w:tcPr>
            <w:tcW w:w="4530" w:type="dxa"/>
            <w:tcBorders>
              <w:bottom w:val="single" w:sz="4" w:space="0" w:color="D9D9D9" w:themeColor="background1" w:themeShade="D9"/>
              <w:right w:val="single" w:sz="4" w:space="0" w:color="D9D9D9" w:themeColor="background1" w:themeShade="D9"/>
            </w:tcBorders>
            <w:vAlign w:val="center"/>
          </w:tcPr>
          <w:p w14:paraId="3F1117D3" w14:textId="77777777" w:rsidR="00232FF1" w:rsidRDefault="00232FF1" w:rsidP="00232FF1">
            <w:r>
              <w:rPr>
                <w:lang w:val="de-DE"/>
              </w:rPr>
              <w:t>Zusammensetzung Gitter</w:t>
            </w:r>
          </w:p>
        </w:tc>
        <w:tc>
          <w:tcPr>
            <w:tcW w:w="4679" w:type="dxa"/>
            <w:tcBorders>
              <w:left w:val="single" w:sz="4" w:space="0" w:color="D9D9D9" w:themeColor="background1" w:themeShade="D9"/>
              <w:bottom w:val="single" w:sz="4" w:space="0" w:color="D9D9D9" w:themeColor="background1" w:themeShade="D9"/>
            </w:tcBorders>
            <w:vAlign w:val="center"/>
          </w:tcPr>
          <w:p w14:paraId="0DCBBDB1" w14:textId="77777777" w:rsidR="00232FF1" w:rsidRPr="0003339A" w:rsidRDefault="0037758B" w:rsidP="00232FF1">
            <w:pPr>
              <w:jc w:val="center"/>
              <w:rPr>
                <w:sz w:val="24"/>
                <w:szCs w:val="24"/>
              </w:rPr>
            </w:pPr>
            <w:r>
              <w:rPr>
                <w:sz w:val="24"/>
                <w:szCs w:val="24"/>
                <w:lang w:val="de-DE"/>
              </w:rPr>
              <w:t xml:space="preserve">100 % recyceltes und 100 % recycelbares PP </w:t>
            </w:r>
          </w:p>
        </w:tc>
      </w:tr>
      <w:tr w:rsidR="00232FF1" w14:paraId="5BBEDA30"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F942A0" w14:textId="77777777" w:rsidR="00232FF1" w:rsidRDefault="00232FF1" w:rsidP="00232FF1">
            <w:r>
              <w:rPr>
                <w:lang w:val="de-DE"/>
              </w:rPr>
              <w:t>Abmessungen Gitter</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17DA20E" w14:textId="77777777" w:rsidR="00232FF1" w:rsidRDefault="00B05776" w:rsidP="00232FF1">
            <w:pPr>
              <w:jc w:val="center"/>
            </w:pPr>
            <w:r>
              <w:rPr>
                <w:lang w:val="de-DE"/>
              </w:rPr>
              <w:t>49 x 45,5 cm</w:t>
            </w:r>
          </w:p>
        </w:tc>
      </w:tr>
      <w:tr w:rsidR="00232FF1" w14:paraId="7C1AD81E"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C53AE1" w14:textId="77777777" w:rsidR="00232FF1" w:rsidRDefault="00232FF1" w:rsidP="00232FF1">
            <w:r>
              <w:rPr>
                <w:lang w:val="de-DE"/>
              </w:rPr>
              <w:t>Höhe Gitter</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070A29C" w14:textId="77777777" w:rsidR="00232FF1" w:rsidRDefault="00640EAC" w:rsidP="00232FF1">
            <w:pPr>
              <w:jc w:val="center"/>
            </w:pPr>
            <w:r>
              <w:rPr>
                <w:lang w:val="de-DE"/>
              </w:rPr>
              <w:t>8 cm</w:t>
            </w:r>
          </w:p>
        </w:tc>
      </w:tr>
      <w:tr w:rsidR="00232FF1" w14:paraId="162A22D1"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E1DF80" w14:textId="77777777" w:rsidR="00232FF1" w:rsidRDefault="00232FF1" w:rsidP="00232FF1">
            <w:r>
              <w:rPr>
                <w:lang w:val="de-DE"/>
              </w:rPr>
              <w:t>Gewicht trocken</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0480664" w14:textId="7F5E2377" w:rsidR="00232FF1" w:rsidRDefault="00F905CA" w:rsidP="00232FF1">
            <w:pPr>
              <w:jc w:val="center"/>
            </w:pPr>
            <w:r>
              <w:rPr>
                <w:lang w:val="de-DE"/>
              </w:rPr>
              <w:t>11,7 kg/Tray - 51,5 kg/m²*</w:t>
            </w:r>
          </w:p>
        </w:tc>
      </w:tr>
      <w:tr w:rsidR="00232FF1" w:rsidRPr="00D70950" w14:paraId="509E0B5F"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866265" w14:textId="77777777" w:rsidR="00232FF1" w:rsidRDefault="00232FF1" w:rsidP="00232FF1">
            <w:r>
              <w:rPr>
                <w:lang w:val="de-DE"/>
              </w:rPr>
              <w:t>Gewicht gesättigt</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379BEEA" w14:textId="24596AF9" w:rsidR="00232FF1" w:rsidRPr="0037758B" w:rsidRDefault="00F905CA" w:rsidP="00232FF1">
            <w:pPr>
              <w:jc w:val="center"/>
            </w:pPr>
            <w:r>
              <w:rPr>
                <w:lang w:val="de-DE"/>
              </w:rPr>
              <w:t xml:space="preserve"> 19 kg/Tray - 84 kg/m²*</w:t>
            </w:r>
          </w:p>
        </w:tc>
      </w:tr>
      <w:tr w:rsidR="00232FF1" w14:paraId="0BCE5F9F"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2718B9" w14:textId="77777777" w:rsidR="00232FF1" w:rsidRDefault="00232FF1" w:rsidP="00232FF1">
            <w:r>
              <w:rPr>
                <w:lang w:val="de-DE"/>
              </w:rPr>
              <w:t>Anzahl Trays pro m²</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8EC498D" w14:textId="77777777" w:rsidR="00232FF1" w:rsidRDefault="00232FF1" w:rsidP="00232FF1">
            <w:pPr>
              <w:jc w:val="center"/>
            </w:pPr>
            <w:r>
              <w:rPr>
                <w:lang w:val="de-DE"/>
              </w:rPr>
              <w:t>4,4 Einheiten</w:t>
            </w:r>
          </w:p>
        </w:tc>
      </w:tr>
      <w:tr w:rsidR="000A23A6" w14:paraId="1E5E941E"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370F7C" w14:textId="77777777" w:rsidR="000A23A6" w:rsidRDefault="003C2E84" w:rsidP="00232FF1">
            <w:r>
              <w:rPr>
                <w:lang w:val="de-DE"/>
              </w:rPr>
              <w:t>Wasserspeicherkapazität</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6659CEC7" w14:textId="77777777" w:rsidR="000A23A6" w:rsidRPr="00DB022F" w:rsidRDefault="00F905CA" w:rsidP="00232FF1">
            <w:pPr>
              <w:jc w:val="center"/>
              <w:rPr>
                <w:b/>
                <w:highlight w:val="yellow"/>
              </w:rPr>
            </w:pPr>
            <w:r>
              <w:rPr>
                <w:b/>
                <w:bCs/>
                <w:lang w:val="de-DE"/>
              </w:rPr>
              <w:t>32,5 Liter/m²</w:t>
            </w:r>
          </w:p>
        </w:tc>
      </w:tr>
      <w:tr w:rsidR="00D70950" w14:paraId="354186EE" w14:textId="77777777" w:rsidTr="00CC1229">
        <w:trPr>
          <w:trHeight w:val="425"/>
        </w:trPr>
        <w:tc>
          <w:tcPr>
            <w:tcW w:w="4530" w:type="dxa"/>
            <w:tcBorders>
              <w:top w:val="single" w:sz="4" w:space="0" w:color="D9D9D9" w:themeColor="background1" w:themeShade="D9"/>
              <w:bottom w:val="single" w:sz="4" w:space="0" w:color="auto"/>
              <w:right w:val="single" w:sz="4" w:space="0" w:color="D9D9D9" w:themeColor="background1" w:themeShade="D9"/>
            </w:tcBorders>
            <w:vAlign w:val="center"/>
          </w:tcPr>
          <w:p w14:paraId="2D6504FD" w14:textId="77777777" w:rsidR="00D70950" w:rsidRDefault="00D70950" w:rsidP="00232FF1">
            <w:r>
              <w:rPr>
                <w:lang w:val="de-DE"/>
              </w:rPr>
              <w:t>Gesamtvolumen Substrat pro Gitter</w:t>
            </w:r>
          </w:p>
        </w:tc>
        <w:tc>
          <w:tcPr>
            <w:tcW w:w="4679" w:type="dxa"/>
            <w:tcBorders>
              <w:top w:val="single" w:sz="4" w:space="0" w:color="D9D9D9" w:themeColor="background1" w:themeShade="D9"/>
              <w:left w:val="single" w:sz="4" w:space="0" w:color="D9D9D9" w:themeColor="background1" w:themeShade="D9"/>
              <w:bottom w:val="single" w:sz="4" w:space="0" w:color="auto"/>
            </w:tcBorders>
            <w:vAlign w:val="center"/>
          </w:tcPr>
          <w:p w14:paraId="177D1955" w14:textId="77777777" w:rsidR="00D70950" w:rsidRDefault="00FD3D7B" w:rsidP="00232FF1">
            <w:pPr>
              <w:jc w:val="center"/>
            </w:pPr>
            <w:r>
              <w:rPr>
                <w:lang w:val="de-DE"/>
              </w:rPr>
              <w:t>15 Liter*</w:t>
            </w:r>
          </w:p>
        </w:tc>
      </w:tr>
    </w:tbl>
    <w:p w14:paraId="2DE22304" w14:textId="77777777" w:rsidR="00732B51" w:rsidRPr="00EC1828" w:rsidRDefault="00B05776" w:rsidP="00732B51">
      <w:pPr>
        <w:pStyle w:val="Ondertitel"/>
        <w:rPr>
          <w:i/>
          <w:u w:val="none"/>
          <w:lang w:val="de-DE"/>
        </w:rPr>
      </w:pPr>
      <w:r>
        <w:rPr>
          <w:i/>
          <w:iCs/>
          <w:u w:val="none"/>
          <w:lang w:val="de-DE"/>
        </w:rPr>
        <w:t>*Dies sind theoretische Werte. In der Praxis kann dieser Wert geringfügig abweichen, da sich die Gitter beim Befüllen mit Substrat ausdehnen können.</w:t>
      </w:r>
    </w:p>
    <w:p w14:paraId="33CF992D" w14:textId="77777777" w:rsidR="0034248B" w:rsidRDefault="0034248B">
      <w:pPr>
        <w:rPr>
          <w:rFonts w:asciiTheme="majorHAnsi" w:eastAsiaTheme="majorEastAsia" w:hAnsiTheme="majorHAnsi" w:cstheme="majorBidi"/>
          <w:color w:val="2E74B5" w:themeColor="accent1" w:themeShade="BF"/>
          <w:sz w:val="26"/>
          <w:szCs w:val="26"/>
          <w:lang w:val="de-DE"/>
        </w:rPr>
      </w:pPr>
      <w:r>
        <w:rPr>
          <w:lang w:val="de-DE"/>
        </w:rPr>
        <w:br w:type="page"/>
      </w:r>
    </w:p>
    <w:p w14:paraId="57662007" w14:textId="7E6996EA" w:rsidR="00732B51" w:rsidRPr="00EC1828" w:rsidRDefault="00AC5A4F" w:rsidP="00954F9C">
      <w:pPr>
        <w:pStyle w:val="Kop2"/>
        <w:spacing w:after="120"/>
        <w:rPr>
          <w:lang w:val="de-DE"/>
        </w:rPr>
      </w:pPr>
      <w:r>
        <w:rPr>
          <w:lang w:val="de-DE"/>
        </w:rPr>
        <w:lastRenderedPageBreak/>
        <w:t>Platzierung Sedum-Trays</w:t>
      </w:r>
    </w:p>
    <w:p w14:paraId="03E782A4" w14:textId="77777777" w:rsidR="00AC5A4F" w:rsidRPr="00EC1828" w:rsidRDefault="00AC5A4F" w:rsidP="005A5238">
      <w:pPr>
        <w:pStyle w:val="Ondertitel"/>
        <w:rPr>
          <w:rStyle w:val="Nadruk"/>
          <w:i w:val="0"/>
          <w:iCs w:val="0"/>
          <w:lang w:val="de-DE"/>
        </w:rPr>
      </w:pPr>
      <w:r>
        <w:rPr>
          <w:rStyle w:val="Nadruk"/>
          <w:i w:val="0"/>
          <w:iCs w:val="0"/>
          <w:lang w:val="de-DE"/>
        </w:rPr>
        <w:t>Einbringen einer Wurzelschutzschicht</w:t>
      </w:r>
    </w:p>
    <w:p w14:paraId="638B75BD" w14:textId="77777777" w:rsidR="00AC5A4F" w:rsidRPr="00EC1828" w:rsidRDefault="005D472C" w:rsidP="00AC5A4F">
      <w:pPr>
        <w:rPr>
          <w:rStyle w:val="Nadruk"/>
          <w:i w:val="0"/>
          <w:lang w:val="de-DE"/>
        </w:rPr>
      </w:pPr>
      <w:r>
        <w:rPr>
          <w:rStyle w:val="Nadruk"/>
          <w:i w:val="0"/>
          <w:iCs w:val="0"/>
          <w:lang w:val="de-DE"/>
        </w:rPr>
        <w:t>Der Einsatz von Anti-Wurzel-Folie ist bei EPDM oder PVC nicht immer notwendig, es sei denn, dies wird vom Hersteller ausdrücklich verlangt.</w:t>
      </w:r>
    </w:p>
    <w:p w14:paraId="7830BB48" w14:textId="77777777" w:rsidR="005D472C" w:rsidRPr="00EC1828" w:rsidRDefault="005D472C" w:rsidP="005A5238">
      <w:pPr>
        <w:pStyle w:val="Ondertitel"/>
        <w:rPr>
          <w:rStyle w:val="Nadruk"/>
          <w:i w:val="0"/>
          <w:iCs w:val="0"/>
          <w:lang w:val="de-DE"/>
        </w:rPr>
      </w:pPr>
      <w:r>
        <w:rPr>
          <w:rStyle w:val="Nadruk"/>
          <w:i w:val="0"/>
          <w:iCs w:val="0"/>
          <w:lang w:val="de-DE"/>
        </w:rPr>
        <w:t>Einbringen der Schutzschicht</w:t>
      </w:r>
    </w:p>
    <w:p w14:paraId="008DC161" w14:textId="77777777" w:rsidR="005D472C" w:rsidRPr="00EC1828" w:rsidRDefault="005D472C" w:rsidP="00AC5A4F">
      <w:pPr>
        <w:rPr>
          <w:rStyle w:val="Nadruk"/>
          <w:i w:val="0"/>
          <w:lang w:val="de-DE"/>
        </w:rPr>
      </w:pPr>
      <w:r>
        <w:rPr>
          <w:rStyle w:val="Nadruk"/>
          <w:i w:val="0"/>
          <w:iCs w:val="0"/>
          <w:lang w:val="de-DE"/>
        </w:rPr>
        <w:t>Eine Schutzschicht ist in jedem Fall zu empfehlen, und zwar, um Beschädigung der Dachdichtung bei der Verlegung zu verhindern und um das Wasserspeichervolumen zu erhöhen.</w:t>
      </w:r>
    </w:p>
    <w:p w14:paraId="59406268" w14:textId="77777777" w:rsidR="00CC1229" w:rsidRPr="00EC1828" w:rsidRDefault="00DB022F" w:rsidP="00AC5A4F">
      <w:pPr>
        <w:rPr>
          <w:rStyle w:val="Nadruk"/>
          <w:b/>
          <w:lang w:val="de-DE"/>
        </w:rPr>
      </w:pPr>
      <w:r>
        <w:rPr>
          <w:rStyle w:val="Nadruk"/>
          <w:b/>
          <w:bCs/>
          <w:lang w:val="de-DE"/>
        </w:rPr>
        <w:t>Technische Daten PROTECT-Tuch:</w:t>
      </w:r>
    </w:p>
    <w:p w14:paraId="160C0428" w14:textId="77777777" w:rsidR="00CC1229" w:rsidRPr="00EC1828" w:rsidRDefault="00CC1229" w:rsidP="00AC5A4F">
      <w:pPr>
        <w:rPr>
          <w:rStyle w:val="Nadruk"/>
          <w:i w:val="0"/>
          <w:lang w:val="de-DE"/>
        </w:rPr>
      </w:pPr>
      <w:r>
        <w:rPr>
          <w:rStyle w:val="Nadruk"/>
          <w:i w:val="0"/>
          <w:iCs w:val="0"/>
          <w:lang w:val="de-DE"/>
        </w:rPr>
        <w:t>Material: Anorganischer Filzstoff</w:t>
      </w:r>
    </w:p>
    <w:p w14:paraId="66081F56" w14:textId="0F37F17D" w:rsidR="00DB022F" w:rsidRPr="00EC1828" w:rsidRDefault="00DB022F" w:rsidP="00AC5A4F">
      <w:pPr>
        <w:rPr>
          <w:rStyle w:val="Nadruk"/>
          <w:i w:val="0"/>
          <w:lang w:val="de-DE"/>
        </w:rPr>
      </w:pPr>
      <w:r>
        <w:rPr>
          <w:rStyle w:val="Nadruk"/>
          <w:i w:val="0"/>
          <w:iCs w:val="0"/>
          <w:lang w:val="de-DE"/>
        </w:rPr>
        <w:t>Gewicht: 300 g/m²</w:t>
      </w:r>
    </w:p>
    <w:p w14:paraId="60A717E8" w14:textId="7037F1C5" w:rsidR="00DB022F" w:rsidRPr="00EC1828" w:rsidRDefault="00DB022F" w:rsidP="00AC5A4F">
      <w:pPr>
        <w:rPr>
          <w:rStyle w:val="Nadruk"/>
          <w:i w:val="0"/>
          <w:lang w:val="de-DE"/>
        </w:rPr>
      </w:pPr>
      <w:r>
        <w:rPr>
          <w:rStyle w:val="Nadruk"/>
          <w:i w:val="0"/>
          <w:iCs w:val="0"/>
          <w:lang w:val="de-DE"/>
        </w:rPr>
        <w:t>Höhe: ca. 5 mm</w:t>
      </w:r>
    </w:p>
    <w:p w14:paraId="054D0E2E" w14:textId="2D42F699" w:rsidR="00DB022F" w:rsidRPr="00EC1828" w:rsidRDefault="00DB022F" w:rsidP="00AC5A4F">
      <w:pPr>
        <w:rPr>
          <w:rStyle w:val="Nadruk"/>
          <w:i w:val="0"/>
          <w:lang w:val="de-DE"/>
        </w:rPr>
      </w:pPr>
      <w:r>
        <w:rPr>
          <w:rStyle w:val="Nadruk"/>
          <w:i w:val="0"/>
          <w:iCs w:val="0"/>
          <w:lang w:val="de-DE"/>
        </w:rPr>
        <w:t>Rollenbreite Standard: 2,00 m</w:t>
      </w:r>
    </w:p>
    <w:p w14:paraId="7825A797" w14:textId="7CFB11F0" w:rsidR="00DB022F" w:rsidRPr="00EC1828" w:rsidRDefault="00DB022F" w:rsidP="00AC5A4F">
      <w:pPr>
        <w:rPr>
          <w:rStyle w:val="Nadruk"/>
          <w:b/>
          <w:i w:val="0"/>
          <w:lang w:val="de-DE"/>
        </w:rPr>
      </w:pPr>
      <w:r>
        <w:rPr>
          <w:rStyle w:val="Nadruk"/>
          <w:b/>
          <w:bCs/>
          <w:i w:val="0"/>
          <w:iCs w:val="0"/>
          <w:lang w:val="de-DE"/>
        </w:rPr>
        <w:t>Wasserspeicherkapazität: 3-4 l/m²</w:t>
      </w:r>
    </w:p>
    <w:p w14:paraId="579B447D" w14:textId="77777777" w:rsidR="005D472C" w:rsidRPr="00EC1828" w:rsidRDefault="005D472C" w:rsidP="005A5238">
      <w:pPr>
        <w:pStyle w:val="Ondertitel"/>
        <w:rPr>
          <w:rStyle w:val="Nadruk"/>
          <w:i w:val="0"/>
          <w:iCs w:val="0"/>
          <w:lang w:val="de-DE"/>
        </w:rPr>
      </w:pPr>
      <w:r>
        <w:rPr>
          <w:rStyle w:val="Nadruk"/>
          <w:i w:val="0"/>
          <w:iCs w:val="0"/>
          <w:lang w:val="de-DE"/>
        </w:rPr>
        <w:t>Platzierung der Sedum-Trays</w:t>
      </w:r>
    </w:p>
    <w:p w14:paraId="7A9F5A54" w14:textId="77777777" w:rsidR="005D472C" w:rsidRPr="00EC1828" w:rsidRDefault="005D472C" w:rsidP="00AC5A4F">
      <w:pPr>
        <w:rPr>
          <w:rStyle w:val="Nadruk"/>
          <w:i w:val="0"/>
          <w:lang w:val="de-DE"/>
        </w:rPr>
      </w:pPr>
      <w:r>
        <w:rPr>
          <w:rStyle w:val="Nadruk"/>
          <w:i w:val="0"/>
          <w:iCs w:val="0"/>
          <w:lang w:val="de-DE"/>
        </w:rPr>
        <w:t>Die Trays werden durch ein Klicksystem zusammengehalten und mit einer Säge oder Schleifscheibe zugeschnitten. Die Schnittseite wird am besten gegen das vorhergehende Tray gelegt, um das Risiko des Austrocknens zu verringern.</w:t>
      </w:r>
    </w:p>
    <w:p w14:paraId="4E59506F" w14:textId="77777777" w:rsidR="00C70E2D" w:rsidRPr="00EC1828" w:rsidRDefault="00CC1229" w:rsidP="00AC5A4F">
      <w:pPr>
        <w:rPr>
          <w:rStyle w:val="Nadruk"/>
          <w:i w:val="0"/>
          <w:lang w:val="de-DE"/>
        </w:rPr>
      </w:pPr>
      <w:r>
        <w:rPr>
          <w:rStyle w:val="Nadruk"/>
          <w:i w:val="0"/>
          <w:iCs w:val="0"/>
          <w:lang w:val="de-DE"/>
        </w:rPr>
        <w:t>Eventuelle Randzonen können mit Dachkies aufgefüllt werden.</w:t>
      </w:r>
    </w:p>
    <w:p w14:paraId="536F9F58" w14:textId="77777777" w:rsidR="00C70E2D" w:rsidRPr="00EC1828" w:rsidRDefault="00732B51" w:rsidP="00AC5A4F">
      <w:pPr>
        <w:rPr>
          <w:rStyle w:val="Nadruk"/>
          <w:b/>
          <w:lang w:val="de-DE"/>
        </w:rPr>
      </w:pPr>
      <w:r>
        <w:rPr>
          <w:b/>
          <w:bCs/>
          <w:lang w:val="de-DE"/>
        </w:rPr>
        <w:t xml:space="preserve"> </w:t>
      </w:r>
      <w:r>
        <w:rPr>
          <w:rStyle w:val="Nadruk"/>
          <w:b/>
          <w:bCs/>
          <w:lang w:val="de-DE"/>
        </w:rPr>
        <w:t xml:space="preserve">Pflege des </w:t>
      </w:r>
      <w:proofErr w:type="spellStart"/>
      <w:r>
        <w:rPr>
          <w:rStyle w:val="Nadruk"/>
          <w:b/>
          <w:bCs/>
          <w:lang w:val="de-DE"/>
        </w:rPr>
        <w:t>Sedumdachs</w:t>
      </w:r>
      <w:proofErr w:type="spellEnd"/>
    </w:p>
    <w:p w14:paraId="7C40D7D2" w14:textId="77777777" w:rsidR="00C70E2D" w:rsidRPr="00EC1828" w:rsidRDefault="00C70E2D" w:rsidP="00C70E2D">
      <w:pPr>
        <w:pStyle w:val="Normaalweb"/>
        <w:rPr>
          <w:rStyle w:val="Nadruk"/>
          <w:rFonts w:asciiTheme="minorHAnsi" w:eastAsiaTheme="minorHAnsi" w:hAnsiTheme="minorHAnsi" w:cstheme="minorBidi"/>
          <w:i w:val="0"/>
          <w:sz w:val="22"/>
          <w:szCs w:val="22"/>
          <w:lang w:val="de-DE"/>
        </w:rPr>
      </w:pPr>
      <w:r>
        <w:rPr>
          <w:rStyle w:val="Nadruk"/>
          <w:rFonts w:asciiTheme="minorHAnsi" w:eastAsiaTheme="minorHAnsi" w:hAnsiTheme="minorHAnsi" w:cstheme="minorBidi"/>
          <w:i w:val="0"/>
          <w:iCs w:val="0"/>
          <w:sz w:val="22"/>
          <w:szCs w:val="22"/>
          <w:lang w:val="de-DE"/>
        </w:rPr>
        <w:t xml:space="preserve">Ein selbstgebautes Gründach ist wartungsarm. Dennoch empfiehlt sich eine Inspektion 2x pro Jahr. </w:t>
      </w:r>
    </w:p>
    <w:p w14:paraId="5EA47FDC" w14:textId="77777777" w:rsidR="00C70E2D" w:rsidRPr="00EC1828" w:rsidRDefault="00FC2368" w:rsidP="00C70E2D">
      <w:pPr>
        <w:pStyle w:val="Normaalweb"/>
        <w:rPr>
          <w:rStyle w:val="Nadruk"/>
          <w:rFonts w:asciiTheme="minorHAnsi" w:eastAsiaTheme="minorHAnsi" w:hAnsiTheme="minorHAnsi" w:cstheme="minorBidi"/>
          <w:i w:val="0"/>
          <w:sz w:val="22"/>
          <w:szCs w:val="22"/>
          <w:lang w:val="de-DE"/>
        </w:rPr>
      </w:pPr>
      <w:r>
        <w:rPr>
          <w:rStyle w:val="Nadruk"/>
          <w:rFonts w:asciiTheme="minorHAnsi" w:eastAsiaTheme="minorHAnsi" w:hAnsiTheme="minorHAnsi" w:cstheme="minorBidi"/>
          <w:i w:val="0"/>
          <w:iCs w:val="0"/>
          <w:sz w:val="22"/>
          <w:szCs w:val="22"/>
          <w:lang w:val="de-DE"/>
        </w:rPr>
        <w:t xml:space="preserve">Das Gründach ist zwecks Pflege begehbar, nicht aber als Dachterrasse für den dauerhaften Aufenthalt geeignet. Zu diesem Zweck müssen Ziegel aus Holz oder Beton bereitgestellt werden. </w:t>
      </w:r>
    </w:p>
    <w:p w14:paraId="67C9FC67" w14:textId="77777777" w:rsidR="00C70E2D" w:rsidRDefault="00C70E2D" w:rsidP="00C70E2D">
      <w:pPr>
        <w:pStyle w:val="Normaalweb"/>
        <w:rPr>
          <w:rStyle w:val="Nadruk"/>
          <w:rFonts w:asciiTheme="minorHAnsi" w:eastAsiaTheme="minorHAnsi" w:hAnsiTheme="minorHAnsi" w:cstheme="minorBidi"/>
          <w:i w:val="0"/>
          <w:sz w:val="22"/>
          <w:szCs w:val="22"/>
        </w:rPr>
      </w:pPr>
      <w:r>
        <w:rPr>
          <w:rStyle w:val="Nadruk"/>
          <w:rFonts w:asciiTheme="minorHAnsi" w:eastAsiaTheme="minorHAnsi" w:hAnsiTheme="minorHAnsi" w:cstheme="minorBidi"/>
          <w:i w:val="0"/>
          <w:iCs w:val="0"/>
          <w:sz w:val="22"/>
          <w:szCs w:val="22"/>
          <w:lang w:val="de-DE"/>
        </w:rPr>
        <w:t>Folgende Arbeiten sind erforderlich:</w:t>
      </w:r>
    </w:p>
    <w:p w14:paraId="4AE4E152" w14:textId="77777777" w:rsidR="00C70E2D" w:rsidRPr="00EC1828" w:rsidRDefault="00C70E2D" w:rsidP="00C70E2D">
      <w:pPr>
        <w:numPr>
          <w:ilvl w:val="0"/>
          <w:numId w:val="19"/>
        </w:numPr>
        <w:spacing w:after="0" w:line="240" w:lineRule="auto"/>
        <w:rPr>
          <w:rStyle w:val="Nadruk"/>
          <w:i w:val="0"/>
          <w:lang w:val="de-DE"/>
        </w:rPr>
      </w:pPr>
      <w:r>
        <w:rPr>
          <w:rStyle w:val="Nadruk"/>
          <w:i w:val="0"/>
          <w:iCs w:val="0"/>
          <w:lang w:val="de-DE"/>
        </w:rPr>
        <w:t>Beseitigung von unerwünschtem Unkraut und Baumsämlingen (zweimal jährlich)</w:t>
      </w:r>
    </w:p>
    <w:p w14:paraId="49A4E1D4" w14:textId="71F77912" w:rsidR="00C70E2D" w:rsidRPr="00EC1828" w:rsidRDefault="00C70E2D" w:rsidP="00C70E2D">
      <w:pPr>
        <w:numPr>
          <w:ilvl w:val="0"/>
          <w:numId w:val="19"/>
        </w:numPr>
        <w:spacing w:after="0" w:line="240" w:lineRule="auto"/>
        <w:rPr>
          <w:rStyle w:val="Nadruk"/>
          <w:i w:val="0"/>
          <w:lang w:val="de-DE"/>
        </w:rPr>
      </w:pPr>
      <w:r>
        <w:rPr>
          <w:rStyle w:val="Nadruk"/>
          <w:i w:val="0"/>
          <w:iCs w:val="0"/>
          <w:lang w:val="de-DE"/>
        </w:rPr>
        <w:t>Düngen mit dem Spezialdünger (einmal im Jahr, 30 g/m2)</w:t>
      </w:r>
    </w:p>
    <w:p w14:paraId="55785017" w14:textId="77777777" w:rsidR="00C70E2D" w:rsidRPr="00EC1828" w:rsidRDefault="00C70E2D" w:rsidP="00C70E2D">
      <w:pPr>
        <w:numPr>
          <w:ilvl w:val="0"/>
          <w:numId w:val="19"/>
        </w:numPr>
        <w:spacing w:after="0" w:line="240" w:lineRule="auto"/>
        <w:rPr>
          <w:rStyle w:val="Nadruk"/>
          <w:i w:val="0"/>
          <w:lang w:val="de-DE"/>
        </w:rPr>
      </w:pPr>
      <w:r>
        <w:rPr>
          <w:rStyle w:val="Nadruk"/>
          <w:i w:val="0"/>
          <w:iCs w:val="0"/>
          <w:lang w:val="de-DE"/>
        </w:rPr>
        <w:t>Beseitigung von Unkraut an den Kiesrändern</w:t>
      </w:r>
    </w:p>
    <w:p w14:paraId="03A5668A" w14:textId="77777777" w:rsidR="00C70E2D" w:rsidRPr="00C70E2D" w:rsidRDefault="00C70E2D" w:rsidP="00C70E2D">
      <w:pPr>
        <w:numPr>
          <w:ilvl w:val="0"/>
          <w:numId w:val="19"/>
        </w:numPr>
        <w:spacing w:after="0" w:line="240" w:lineRule="auto"/>
        <w:rPr>
          <w:rStyle w:val="Nadruk"/>
          <w:i w:val="0"/>
        </w:rPr>
      </w:pPr>
      <w:r>
        <w:rPr>
          <w:rStyle w:val="Nadruk"/>
          <w:i w:val="0"/>
          <w:iCs w:val="0"/>
          <w:lang w:val="de-DE"/>
        </w:rPr>
        <w:t>Reinigung des Regenwasserablaufs</w:t>
      </w:r>
    </w:p>
    <w:bookmarkEnd w:id="1"/>
    <w:p w14:paraId="7B5B69FC" w14:textId="63C9B435" w:rsidR="00D5583A" w:rsidRDefault="00D5583A">
      <w:pPr>
        <w:rPr>
          <w:b/>
        </w:rPr>
      </w:pPr>
      <w:r>
        <w:rPr>
          <w:b/>
          <w:bCs/>
          <w:lang w:val="de-DE"/>
        </w:rPr>
        <w:br w:type="page"/>
      </w:r>
    </w:p>
    <w:p w14:paraId="005AF12F" w14:textId="77777777" w:rsidR="00D60CE2" w:rsidRPr="00F641B0" w:rsidRDefault="00D60CE2" w:rsidP="00D60CE2">
      <w:pPr>
        <w:pStyle w:val="Kop1"/>
      </w:pPr>
      <w:r>
        <w:rPr>
          <w:lang w:val="de-DE"/>
        </w:rPr>
        <w:lastRenderedPageBreak/>
        <w:t>MULTIDAL - Beschreibung für neutrales Lastenheft</w:t>
      </w:r>
    </w:p>
    <w:p w14:paraId="3BE35331" w14:textId="77777777" w:rsidR="00D60CE2" w:rsidRDefault="00D60CE2" w:rsidP="00D60CE2"/>
    <w:p w14:paraId="1AFB64B5" w14:textId="77777777" w:rsidR="00D60CE2" w:rsidRPr="00EC1828" w:rsidRDefault="00D60CE2" w:rsidP="00D60CE2">
      <w:pPr>
        <w:pStyle w:val="Kop2"/>
        <w:rPr>
          <w:lang w:val="de-DE"/>
        </w:rPr>
      </w:pPr>
      <w:r>
        <w:rPr>
          <w:lang w:val="de-DE"/>
        </w:rPr>
        <w:t>Beschreibung der Anwendung und des Materials:</w:t>
      </w:r>
    </w:p>
    <w:p w14:paraId="395336D1" w14:textId="77777777" w:rsidR="00D60CE2" w:rsidRPr="00EC1828" w:rsidRDefault="00D60CE2" w:rsidP="00D60CE2">
      <w:pPr>
        <w:rPr>
          <w:lang w:val="de-DE"/>
        </w:rPr>
      </w:pPr>
      <w:r>
        <w:rPr>
          <w:lang w:val="de-DE"/>
        </w:rPr>
        <w:t>Der/die Parkplatz/Feuerwehrstraße/Rampe/... wird aus einer/einem frostbeständigen Kiesplatte/Rasengitter aus HDPE mit hoher Druckfestigkeit für intensiven, häufigen Verkehr angelegt und sorgt für ein wasserdurchlässiges Halbpflaster, das jederzeit perfekt befahr- und begehbar ist.</w:t>
      </w:r>
    </w:p>
    <w:p w14:paraId="486AB935" w14:textId="77777777" w:rsidR="00D60CE2" w:rsidRPr="00EC1828" w:rsidRDefault="00D60CE2" w:rsidP="00D60CE2">
      <w:pPr>
        <w:rPr>
          <w:lang w:val="de-DE"/>
        </w:rPr>
      </w:pPr>
      <w:r>
        <w:rPr>
          <w:lang w:val="de-DE"/>
        </w:rPr>
        <w:t xml:space="preserve">Die Kies-/Rasenplatten aus schwarzem oder weißem High-Density-Polyethylen haben eine Abmessung von 113,2 x 78,3 cm - das entspricht 0,89 m² pro Platte - und eine Höhe von 3 cm. Die Platten haben einen geschlossenen Boden mit Versickerungsöffnungen. Dies verbessert die Stabilität und macht die Platte gleichzeitig sehr wasserdurchlässig. In leerem Zustand haben die Platten eine Bruchlast von über 300 t/m² und sind sowohl für Kies- als auch für </w:t>
      </w:r>
      <w:proofErr w:type="spellStart"/>
      <w:r>
        <w:rPr>
          <w:lang w:val="de-DE"/>
        </w:rPr>
        <w:t>Rasenbefüllung</w:t>
      </w:r>
      <w:proofErr w:type="spellEnd"/>
      <w:r>
        <w:rPr>
          <w:lang w:val="de-DE"/>
        </w:rPr>
        <w:t xml:space="preserve"> ausgelegt. Die Ausführung des Fundaments und die Verlegung erfolgen gemäß der </w:t>
      </w:r>
      <w:proofErr w:type="spellStart"/>
      <w:r>
        <w:rPr>
          <w:lang w:val="de-DE"/>
        </w:rPr>
        <w:t>Verlegeanleitung</w:t>
      </w:r>
      <w:proofErr w:type="spellEnd"/>
      <w:r>
        <w:rPr>
          <w:lang w:val="de-DE"/>
        </w:rPr>
        <w:t xml:space="preserve"> des Herstellers, je nach der weiter unten beschriebenen Auffüllung mit Kies oder Gras.</w:t>
      </w:r>
    </w:p>
    <w:p w14:paraId="414FF275" w14:textId="77777777" w:rsidR="00D60CE2" w:rsidRPr="00EC1828" w:rsidRDefault="00D60CE2" w:rsidP="00D60CE2">
      <w:pPr>
        <w:rPr>
          <w:lang w:val="de-DE"/>
        </w:rPr>
      </w:pPr>
      <w:r>
        <w:rPr>
          <w:lang w:val="de-DE"/>
        </w:rPr>
        <w:t>Die Platten sind witterungsbeständig und umweltneutral.</w:t>
      </w:r>
    </w:p>
    <w:p w14:paraId="331541EE" w14:textId="77777777" w:rsidR="00D60CE2" w:rsidRPr="00B54300" w:rsidRDefault="00D60CE2" w:rsidP="00D60CE2">
      <w:pPr>
        <w:pStyle w:val="Kop2"/>
      </w:pPr>
      <w:r>
        <w:rPr>
          <w:lang w:val="de-DE"/>
        </w:rPr>
        <w:t>Technische Spezifikationen:</w:t>
      </w:r>
    </w:p>
    <w:tbl>
      <w:tblPr>
        <w:tblStyle w:val="Tabelraster"/>
        <w:tblW w:w="0" w:type="auto"/>
        <w:tblLook w:val="04A0" w:firstRow="1" w:lastRow="0" w:firstColumn="1" w:lastColumn="0" w:noHBand="0" w:noVBand="1"/>
      </w:tblPr>
      <w:tblGrid>
        <w:gridCol w:w="3467"/>
        <w:gridCol w:w="4084"/>
      </w:tblGrid>
      <w:tr w:rsidR="00D60CE2" w14:paraId="3B54ED23" w14:textId="77777777" w:rsidTr="00562076">
        <w:trPr>
          <w:trHeight w:val="567"/>
        </w:trPr>
        <w:tc>
          <w:tcPr>
            <w:tcW w:w="3467" w:type="dxa"/>
            <w:vMerge w:val="restart"/>
            <w:shd w:val="clear" w:color="auto" w:fill="A8D08D" w:themeFill="accent6" w:themeFillTint="99"/>
            <w:vAlign w:val="center"/>
          </w:tcPr>
          <w:p w14:paraId="518F0F9E" w14:textId="77777777" w:rsidR="00D60CE2" w:rsidRPr="009458F7" w:rsidRDefault="00D60CE2" w:rsidP="00562076">
            <w:pPr>
              <w:jc w:val="center"/>
              <w:rPr>
                <w:b/>
                <w:sz w:val="24"/>
                <w:szCs w:val="24"/>
              </w:rPr>
            </w:pPr>
            <w:r>
              <w:rPr>
                <w:b/>
                <w:bCs/>
                <w:sz w:val="24"/>
                <w:szCs w:val="24"/>
                <w:lang w:val="de-DE"/>
              </w:rPr>
              <w:t>EIGENSCHAFTEN</w:t>
            </w:r>
          </w:p>
        </w:tc>
        <w:tc>
          <w:tcPr>
            <w:tcW w:w="4084" w:type="dxa"/>
            <w:shd w:val="clear" w:color="auto" w:fill="A8D08D" w:themeFill="accent6" w:themeFillTint="99"/>
            <w:vAlign w:val="center"/>
          </w:tcPr>
          <w:p w14:paraId="7856F72A" w14:textId="77777777" w:rsidR="00D60CE2" w:rsidRPr="009458F7" w:rsidRDefault="00D60CE2" w:rsidP="00562076">
            <w:pPr>
              <w:jc w:val="center"/>
              <w:rPr>
                <w:b/>
                <w:sz w:val="24"/>
                <w:szCs w:val="24"/>
              </w:rPr>
            </w:pPr>
            <w:r>
              <w:rPr>
                <w:b/>
                <w:bCs/>
                <w:sz w:val="24"/>
                <w:szCs w:val="24"/>
                <w:lang w:val="de-DE"/>
              </w:rPr>
              <w:t>SPEZIFIKATIONEN</w:t>
            </w:r>
          </w:p>
        </w:tc>
      </w:tr>
      <w:tr w:rsidR="00D60CE2" w14:paraId="5AA91142" w14:textId="77777777" w:rsidTr="00562076">
        <w:trPr>
          <w:trHeight w:val="567"/>
        </w:trPr>
        <w:tc>
          <w:tcPr>
            <w:tcW w:w="3467" w:type="dxa"/>
            <w:vMerge/>
            <w:tcBorders>
              <w:bottom w:val="single" w:sz="4" w:space="0" w:color="auto"/>
            </w:tcBorders>
            <w:vAlign w:val="center"/>
          </w:tcPr>
          <w:p w14:paraId="441A1A54" w14:textId="77777777" w:rsidR="00D60CE2" w:rsidRDefault="00D60CE2" w:rsidP="00562076">
            <w:pPr>
              <w:jc w:val="center"/>
            </w:pPr>
          </w:p>
        </w:tc>
        <w:tc>
          <w:tcPr>
            <w:tcW w:w="4084" w:type="dxa"/>
            <w:tcBorders>
              <w:bottom w:val="single" w:sz="4" w:space="0" w:color="auto"/>
            </w:tcBorders>
            <w:shd w:val="clear" w:color="auto" w:fill="A8D08D" w:themeFill="accent6" w:themeFillTint="99"/>
            <w:vAlign w:val="center"/>
          </w:tcPr>
          <w:p w14:paraId="3870CE59" w14:textId="77777777" w:rsidR="00D60CE2" w:rsidRPr="009458F7" w:rsidRDefault="00D60CE2" w:rsidP="00562076">
            <w:pPr>
              <w:jc w:val="center"/>
              <w:rPr>
                <w:b/>
                <w:sz w:val="24"/>
                <w:szCs w:val="24"/>
              </w:rPr>
            </w:pPr>
            <w:r>
              <w:rPr>
                <w:b/>
                <w:bCs/>
                <w:sz w:val="24"/>
                <w:szCs w:val="24"/>
                <w:lang w:val="de-DE"/>
              </w:rPr>
              <w:t>30 MM</w:t>
            </w:r>
          </w:p>
        </w:tc>
      </w:tr>
      <w:tr w:rsidR="00D60CE2" w14:paraId="36AF1878" w14:textId="77777777" w:rsidTr="00562076">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23080485" w14:textId="77777777" w:rsidR="00D60CE2" w:rsidRDefault="00D60CE2" w:rsidP="00562076">
            <w:r>
              <w:rPr>
                <w:lang w:val="de-DE"/>
              </w:rPr>
              <w:t>Material weiß</w:t>
            </w:r>
          </w:p>
        </w:tc>
        <w:tc>
          <w:tcPr>
            <w:tcW w:w="4084"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A2193E" w14:textId="77777777" w:rsidR="00D60CE2" w:rsidRDefault="00D60CE2" w:rsidP="00562076">
            <w:pPr>
              <w:jc w:val="center"/>
            </w:pPr>
            <w:r>
              <w:rPr>
                <w:lang w:val="de-DE"/>
              </w:rPr>
              <w:t>100 % HDPE - High-Density-Polyethylen</w:t>
            </w:r>
          </w:p>
        </w:tc>
      </w:tr>
      <w:tr w:rsidR="00D60CE2" w14:paraId="4833798D"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4A8F3A" w14:textId="77777777" w:rsidR="00D60CE2" w:rsidRDefault="00D60CE2" w:rsidP="00562076">
            <w:r>
              <w:rPr>
                <w:lang w:val="de-DE"/>
              </w:rPr>
              <w:t>Material schwarz</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65A9E5" w14:textId="77777777" w:rsidR="00D60CE2" w:rsidRDefault="00D60CE2" w:rsidP="00562076">
            <w:pPr>
              <w:jc w:val="center"/>
            </w:pPr>
            <w:r>
              <w:rPr>
                <w:lang w:val="de-DE"/>
              </w:rPr>
              <w:t>100 % recyceltes HDPE</w:t>
            </w:r>
          </w:p>
        </w:tc>
      </w:tr>
      <w:tr w:rsidR="00D60CE2" w14:paraId="40DF4F00"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CAFB5F" w14:textId="77777777" w:rsidR="00D60CE2" w:rsidRDefault="00D60CE2" w:rsidP="00562076">
            <w:r>
              <w:rPr>
                <w:lang w:val="de-DE"/>
              </w:rPr>
              <w:t>Dichte HDPE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1A73F4" w14:textId="77777777" w:rsidR="00D60CE2" w:rsidRDefault="00D60CE2" w:rsidP="00562076">
            <w:pPr>
              <w:jc w:val="center"/>
            </w:pPr>
            <w:r>
              <w:rPr>
                <w:lang w:val="de-DE"/>
              </w:rPr>
              <w:t>0,95g/cm³</w:t>
            </w:r>
          </w:p>
        </w:tc>
      </w:tr>
      <w:tr w:rsidR="00D60CE2" w14:paraId="074C24C9"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E69A7A" w14:textId="77777777" w:rsidR="00D60CE2" w:rsidRDefault="00D60CE2" w:rsidP="00562076">
            <w:r>
              <w:rPr>
                <w:lang w:val="de-DE"/>
              </w:rPr>
              <w:t>Länge Kiesplatte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C10E3E" w14:textId="77777777" w:rsidR="00D60CE2" w:rsidRDefault="00D60CE2" w:rsidP="00562076">
            <w:pPr>
              <w:jc w:val="center"/>
            </w:pPr>
            <w:r>
              <w:rPr>
                <w:lang w:val="de-DE"/>
              </w:rPr>
              <w:t>1132 mm</w:t>
            </w:r>
          </w:p>
        </w:tc>
      </w:tr>
      <w:tr w:rsidR="00D60CE2" w14:paraId="490FCD05"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2BF8B5" w14:textId="77777777" w:rsidR="00D60CE2" w:rsidRDefault="00D60CE2" w:rsidP="00562076">
            <w:r>
              <w:rPr>
                <w:lang w:val="de-DE"/>
              </w:rPr>
              <w:t>Breite Kiesplatte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F0E862" w14:textId="77777777" w:rsidR="00D60CE2" w:rsidRDefault="00D60CE2" w:rsidP="00562076">
            <w:pPr>
              <w:jc w:val="center"/>
            </w:pPr>
            <w:r>
              <w:rPr>
                <w:lang w:val="de-DE"/>
              </w:rPr>
              <w:t>783 mm</w:t>
            </w:r>
          </w:p>
        </w:tc>
      </w:tr>
      <w:tr w:rsidR="00D60CE2" w14:paraId="48A91EFE"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391559" w14:textId="77777777" w:rsidR="00D60CE2" w:rsidRDefault="00D60CE2" w:rsidP="00562076">
            <w:r>
              <w:rPr>
                <w:lang w:val="de-DE"/>
              </w:rPr>
              <w:t>Dicke Kiesplatte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F5040B" w14:textId="77777777" w:rsidR="00D60CE2" w:rsidRDefault="00D60CE2" w:rsidP="00562076">
            <w:pPr>
              <w:jc w:val="center"/>
            </w:pPr>
            <w:r>
              <w:rPr>
                <w:lang w:val="de-DE"/>
              </w:rPr>
              <w:t>30 mm</w:t>
            </w:r>
          </w:p>
        </w:tc>
      </w:tr>
      <w:tr w:rsidR="00D60CE2" w:rsidRPr="0034248B" w14:paraId="1B560D77"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16E000" w14:textId="77777777" w:rsidR="00D60CE2" w:rsidRDefault="00D60CE2" w:rsidP="00562076">
            <w:r>
              <w:rPr>
                <w:lang w:val="de-DE"/>
              </w:rPr>
              <w:t>Farbe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9C1ECA" w14:textId="77777777" w:rsidR="00D60CE2" w:rsidRPr="00EC1828" w:rsidRDefault="00D60CE2" w:rsidP="00562076">
            <w:pPr>
              <w:jc w:val="center"/>
              <w:rPr>
                <w:lang w:val="de-DE"/>
              </w:rPr>
            </w:pPr>
            <w:r>
              <w:rPr>
                <w:lang w:val="de-DE"/>
              </w:rPr>
              <w:t xml:space="preserve">Schwarz oder weiß  </w:t>
            </w:r>
            <w:r>
              <w:rPr>
                <w:lang w:val="de-DE"/>
              </w:rPr>
              <w:br/>
              <w:t>(schwarz = recyceltes Material)</w:t>
            </w:r>
          </w:p>
        </w:tc>
      </w:tr>
      <w:tr w:rsidR="00D60CE2" w14:paraId="77B55404"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4F5F27" w14:textId="77777777" w:rsidR="00D60CE2" w:rsidRDefault="00D60CE2" w:rsidP="00562076">
            <w:r>
              <w:rPr>
                <w:lang w:val="de-DE"/>
              </w:rPr>
              <w:t>Bruchlast leer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023B9A" w14:textId="77777777" w:rsidR="00D60CE2" w:rsidRDefault="00D60CE2" w:rsidP="00562076">
            <w:pPr>
              <w:jc w:val="center"/>
            </w:pPr>
            <w:r>
              <w:rPr>
                <w:lang w:val="de-DE"/>
              </w:rPr>
              <w:t>&gt;300t/m²</w:t>
            </w:r>
          </w:p>
        </w:tc>
      </w:tr>
      <w:tr w:rsidR="00D60CE2" w14:paraId="41024BAD"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650BD4" w14:textId="77777777" w:rsidR="00D60CE2" w:rsidRDefault="00D60CE2" w:rsidP="00562076">
            <w:r>
              <w:rPr>
                <w:lang w:val="de-DE"/>
              </w:rPr>
              <w:t>Temperaturverhalten</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83668E" w14:textId="77777777" w:rsidR="00D60CE2" w:rsidRDefault="00D60CE2" w:rsidP="00562076">
            <w:pPr>
              <w:jc w:val="center"/>
            </w:pPr>
            <w:r>
              <w:rPr>
                <w:lang w:val="de-DE"/>
              </w:rPr>
              <w:t>Frost- und UV-beständig</w:t>
            </w:r>
          </w:p>
        </w:tc>
      </w:tr>
      <w:tr w:rsidR="00D60CE2" w14:paraId="0B35D380"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1E0098" w14:textId="77777777" w:rsidR="00D60CE2" w:rsidRDefault="00D60CE2" w:rsidP="00562076">
            <w:r>
              <w:rPr>
                <w:lang w:val="de-DE"/>
              </w:rPr>
              <w:t>Steigung</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098B67" w14:textId="77777777" w:rsidR="00D60CE2" w:rsidRDefault="00D60CE2" w:rsidP="00562076">
            <w:pPr>
              <w:jc w:val="center"/>
            </w:pPr>
            <w:r>
              <w:rPr>
                <w:lang w:val="de-DE"/>
              </w:rPr>
              <w:t>Steigungen bis zu 15 %</w:t>
            </w:r>
          </w:p>
        </w:tc>
      </w:tr>
      <w:tr w:rsidR="00D60CE2" w14:paraId="27CAB34E"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FF8A40" w14:textId="77777777" w:rsidR="00D60CE2" w:rsidRDefault="00D60CE2" w:rsidP="00562076">
            <w:r>
              <w:rPr>
                <w:lang w:val="de-DE"/>
              </w:rPr>
              <w:t>Formfestigkeit</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678E4C" w14:textId="77777777" w:rsidR="00D60CE2" w:rsidRDefault="00D60CE2" w:rsidP="00562076">
            <w:pPr>
              <w:jc w:val="center"/>
            </w:pPr>
            <w:r>
              <w:rPr>
                <w:lang w:val="de-DE"/>
              </w:rPr>
              <w:t>-20 °C / +60 °C</w:t>
            </w:r>
          </w:p>
        </w:tc>
      </w:tr>
      <w:tr w:rsidR="00D60CE2" w:rsidRPr="0034248B" w14:paraId="373BCDDC"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4D8BEF" w14:textId="77777777" w:rsidR="00D60CE2" w:rsidRDefault="00D60CE2" w:rsidP="00562076">
            <w:r>
              <w:rPr>
                <w:lang w:val="de-DE"/>
              </w:rPr>
              <w:t>Chemische Beständigkeit</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FE0613" w14:textId="77777777" w:rsidR="00D60CE2" w:rsidRPr="00EC1828" w:rsidRDefault="00D60CE2" w:rsidP="00562076">
            <w:pPr>
              <w:jc w:val="center"/>
              <w:rPr>
                <w:lang w:val="de-DE"/>
              </w:rPr>
            </w:pPr>
            <w:r>
              <w:rPr>
                <w:lang w:val="de-DE"/>
              </w:rPr>
              <w:t>Beständig gegen Benzin, Motoröl, Natriumhydroxid, Salzsäure</w:t>
            </w:r>
          </w:p>
        </w:tc>
      </w:tr>
    </w:tbl>
    <w:p w14:paraId="096D6DE0" w14:textId="77777777" w:rsidR="00823E4F" w:rsidRPr="00EC1828" w:rsidRDefault="00823E4F" w:rsidP="00D60CE2">
      <w:pPr>
        <w:rPr>
          <w:b/>
          <w:bCs/>
          <w:lang w:val="de-DE"/>
        </w:rPr>
      </w:pPr>
    </w:p>
    <w:p w14:paraId="3350B07B" w14:textId="07F6281C" w:rsidR="00D60CE2" w:rsidRPr="00EC1828" w:rsidRDefault="00D60CE2" w:rsidP="00D60CE2">
      <w:pPr>
        <w:rPr>
          <w:b/>
          <w:bCs/>
          <w:lang w:val="de-DE"/>
        </w:rPr>
      </w:pPr>
      <w:r>
        <w:rPr>
          <w:b/>
          <w:bCs/>
          <w:lang w:val="de-DE"/>
        </w:rPr>
        <w:t>Zertifizierungen/Bescheinigungen:</w:t>
      </w:r>
    </w:p>
    <w:p w14:paraId="398F33E1" w14:textId="77777777" w:rsidR="00D60CE2" w:rsidRPr="00EC1828" w:rsidRDefault="00D60CE2" w:rsidP="00D60CE2">
      <w:pPr>
        <w:pStyle w:val="Lijstalinea"/>
        <w:rPr>
          <w:lang w:val="de-DE"/>
        </w:rPr>
      </w:pPr>
      <w:r>
        <w:rPr>
          <w:lang w:val="de-DE"/>
        </w:rPr>
        <w:t>TÜV-Zertifikat (ist beantragt)</w:t>
      </w:r>
      <w:r>
        <w:rPr>
          <w:lang w:val="de-DE"/>
        </w:rPr>
        <w:br/>
        <w:t>Klimaneutral gemäß ISO11885/ISO 17294-2A/DIN EN 17933</w:t>
      </w:r>
    </w:p>
    <w:p w14:paraId="7265DFBA" w14:textId="77777777" w:rsidR="0034248B" w:rsidRDefault="0034248B">
      <w:pPr>
        <w:rPr>
          <w:rFonts w:asciiTheme="majorHAnsi" w:eastAsiaTheme="majorEastAsia" w:hAnsiTheme="majorHAnsi" w:cstheme="majorBidi"/>
          <w:color w:val="2E74B5" w:themeColor="accent1" w:themeShade="BF"/>
          <w:sz w:val="26"/>
          <w:szCs w:val="26"/>
          <w:lang w:val="de-DE"/>
        </w:rPr>
      </w:pPr>
      <w:r>
        <w:rPr>
          <w:lang w:val="de-DE"/>
        </w:rPr>
        <w:br w:type="page"/>
      </w:r>
    </w:p>
    <w:p w14:paraId="45C6065F" w14:textId="3E342B17" w:rsidR="00D60CE2" w:rsidRPr="00EC1828" w:rsidRDefault="00D60CE2" w:rsidP="00954F9C">
      <w:pPr>
        <w:pStyle w:val="Kop2"/>
        <w:rPr>
          <w:lang w:val="de-DE"/>
        </w:rPr>
      </w:pPr>
      <w:r>
        <w:rPr>
          <w:lang w:val="de-DE"/>
        </w:rPr>
        <w:lastRenderedPageBreak/>
        <w:t>Installation mit Kies</w:t>
      </w:r>
    </w:p>
    <w:p w14:paraId="58EF36DD" w14:textId="77777777" w:rsidR="00D60CE2" w:rsidRPr="00EC1828" w:rsidRDefault="00D60CE2" w:rsidP="00D60CE2">
      <w:pPr>
        <w:rPr>
          <w:lang w:val="de-DE"/>
        </w:rPr>
      </w:pPr>
      <w:r>
        <w:rPr>
          <w:lang w:val="de-DE"/>
        </w:rPr>
        <w:t xml:space="preserve">Die Ausführung des Fundaments und die Verlegung erfolgt gemäß der </w:t>
      </w:r>
      <w:proofErr w:type="spellStart"/>
      <w:r>
        <w:rPr>
          <w:lang w:val="de-DE"/>
        </w:rPr>
        <w:t>Verlegeanleitung</w:t>
      </w:r>
      <w:proofErr w:type="spellEnd"/>
      <w:r>
        <w:rPr>
          <w:lang w:val="de-DE"/>
        </w:rPr>
        <w:t xml:space="preserve"> des Herstellers.</w:t>
      </w:r>
    </w:p>
    <w:p w14:paraId="6C1899A5" w14:textId="77777777" w:rsidR="00D60CE2" w:rsidRDefault="00D60CE2" w:rsidP="00D60CE2">
      <w:pPr>
        <w:pStyle w:val="Lijstalinea"/>
        <w:numPr>
          <w:ilvl w:val="0"/>
          <w:numId w:val="22"/>
        </w:numPr>
        <w:rPr>
          <w:i/>
          <w:iCs/>
        </w:rPr>
      </w:pPr>
      <w:r>
        <w:rPr>
          <w:i/>
          <w:iCs/>
          <w:lang w:val="de-DE"/>
        </w:rPr>
        <w:t>Grabarbeiten</w:t>
      </w:r>
    </w:p>
    <w:p w14:paraId="06CB3539" w14:textId="77777777" w:rsidR="00D60CE2" w:rsidRDefault="00D60CE2" w:rsidP="00D60CE2">
      <w:pPr>
        <w:ind w:left="708"/>
      </w:pPr>
      <w:r>
        <w:rPr>
          <w:lang w:val="de-DE"/>
        </w:rPr>
        <w:t xml:space="preserve">Führen Sie die erforderlichen Grabarbeiten durch. Entfernen Sie immer den Oberboden bis zum tragfähigen Boden. Die Tragfähigkeit dieser Schicht muss mindestens 20 </w:t>
      </w:r>
      <w:proofErr w:type="spellStart"/>
      <w:r>
        <w:rPr>
          <w:lang w:val="de-DE"/>
        </w:rPr>
        <w:t>Mpa</w:t>
      </w:r>
      <w:proofErr w:type="spellEnd"/>
      <w:r>
        <w:rPr>
          <w:lang w:val="de-DE"/>
        </w:rPr>
        <w:t xml:space="preserve"> betragen.</w:t>
      </w:r>
    </w:p>
    <w:p w14:paraId="3CC57CEF" w14:textId="77777777" w:rsidR="00D60CE2" w:rsidRDefault="00D60CE2" w:rsidP="00D60CE2">
      <w:pPr>
        <w:pStyle w:val="Lijstalinea"/>
        <w:numPr>
          <w:ilvl w:val="0"/>
          <w:numId w:val="22"/>
        </w:numPr>
        <w:rPr>
          <w:i/>
          <w:iCs/>
        </w:rPr>
      </w:pPr>
      <w:r>
        <w:rPr>
          <w:i/>
          <w:iCs/>
          <w:lang w:val="de-DE"/>
        </w:rPr>
        <w:t>Platzierung der Randleisten</w:t>
      </w:r>
    </w:p>
    <w:p w14:paraId="7F56C39F" w14:textId="77777777" w:rsidR="00D60CE2" w:rsidRPr="00EC1828" w:rsidRDefault="00D60CE2" w:rsidP="00D60CE2">
      <w:pPr>
        <w:ind w:left="708"/>
        <w:rPr>
          <w:lang w:val="de-DE"/>
        </w:rPr>
      </w:pPr>
      <w:r>
        <w:rPr>
          <w:lang w:val="de-DE"/>
        </w:rPr>
        <w:t>Platzieren Sie die Randleisten. Diese sollten 2 cm über das Niveau der Oberseite der Platte hinausragen.</w:t>
      </w:r>
    </w:p>
    <w:p w14:paraId="3E9BB30F" w14:textId="77777777" w:rsidR="00D60CE2" w:rsidRDefault="00D60CE2" w:rsidP="00D60CE2">
      <w:pPr>
        <w:pStyle w:val="Lijstalinea"/>
        <w:numPr>
          <w:ilvl w:val="0"/>
          <w:numId w:val="22"/>
        </w:numPr>
        <w:rPr>
          <w:i/>
          <w:iCs/>
        </w:rPr>
      </w:pPr>
      <w:r>
        <w:rPr>
          <w:i/>
          <w:iCs/>
          <w:lang w:val="de-DE"/>
        </w:rPr>
        <w:t>Legen des Fundaments</w:t>
      </w:r>
    </w:p>
    <w:p w14:paraId="76310982" w14:textId="77777777" w:rsidR="00D60CE2" w:rsidRPr="00EC1828" w:rsidRDefault="00D60CE2" w:rsidP="00D60CE2">
      <w:pPr>
        <w:ind w:left="708"/>
        <w:rPr>
          <w:lang w:val="de-DE"/>
        </w:rPr>
      </w:pPr>
      <w:r>
        <w:rPr>
          <w:lang w:val="de-DE"/>
        </w:rPr>
        <w:t xml:space="preserve">Legen Sie das Fundament/den Unterbau mindestens 25 cm tief. Arbeiten Sie in Schichten von maximal 20 cm und verwenden Sie eine Rüttelplatte zur Verdichtung. Sie können das Fundament z.B. aus Kalkstein-, </w:t>
      </w:r>
      <w:proofErr w:type="spellStart"/>
      <w:r>
        <w:rPr>
          <w:lang w:val="de-DE"/>
        </w:rPr>
        <w:t>Porphyrsplitt</w:t>
      </w:r>
      <w:proofErr w:type="spellEnd"/>
      <w:r>
        <w:rPr>
          <w:lang w:val="de-DE"/>
        </w:rPr>
        <w:t xml:space="preserve"> oder gebrochenem Betongranulat ausführen (Kornverteilung Splitt: 0-32 mm oder 0-40 mm). Die Verwendung von Ziegelgranulat für das Fundament ist nicht empfehlenswert, da dieses mit der Zeit zerbröckelt.</w:t>
      </w:r>
    </w:p>
    <w:p w14:paraId="5246AFDE" w14:textId="77777777" w:rsidR="00D60CE2" w:rsidRDefault="00D60CE2" w:rsidP="00D60CE2">
      <w:pPr>
        <w:pStyle w:val="Lijstalinea"/>
        <w:numPr>
          <w:ilvl w:val="0"/>
          <w:numId w:val="22"/>
        </w:numPr>
        <w:rPr>
          <w:i/>
          <w:iCs/>
        </w:rPr>
      </w:pPr>
      <w:r>
        <w:rPr>
          <w:i/>
          <w:iCs/>
          <w:lang w:val="de-DE"/>
        </w:rPr>
        <w:t>Platzierung der Ausgleichsschicht</w:t>
      </w:r>
    </w:p>
    <w:p w14:paraId="7CD5CA5C" w14:textId="77777777" w:rsidR="00D60CE2" w:rsidRPr="00EC1828" w:rsidRDefault="00D60CE2" w:rsidP="00D60CE2">
      <w:pPr>
        <w:ind w:left="708"/>
        <w:rPr>
          <w:lang w:val="de-DE"/>
        </w:rPr>
      </w:pPr>
      <w:r>
        <w:rPr>
          <w:lang w:val="de-DE"/>
        </w:rPr>
        <w:t xml:space="preserve">Platzieren Sie die Ausgleichsschicht aus feinem Kies, rütteln Sie diese an und egalisieren Sie sie. Die Tiefe der Ausgleichsschicht beträgt bei Anwendungen mit Autos 5 cm, bei Anwendungen ohne Autos 15 cm. Die Ausgleichsschicht kann mit Kalkstein oder Porphyr (Kornverteilung: 2-4 mm, </w:t>
      </w:r>
      <w:r>
        <w:rPr>
          <w:lang w:val="de-DE"/>
        </w:rPr>
        <w:br/>
        <w:t xml:space="preserve">1-3 mm oder 0-4 mm) oder mit </w:t>
      </w:r>
      <w:proofErr w:type="spellStart"/>
      <w:r>
        <w:rPr>
          <w:lang w:val="de-DE"/>
        </w:rPr>
        <w:t>Siebsand</w:t>
      </w:r>
      <w:proofErr w:type="spellEnd"/>
      <w:r>
        <w:rPr>
          <w:lang w:val="de-DE"/>
        </w:rPr>
        <w:t xml:space="preserve"> ausgeführt werden.</w:t>
      </w:r>
    </w:p>
    <w:p w14:paraId="30C12F26" w14:textId="77777777" w:rsidR="00D60CE2" w:rsidRDefault="00D60CE2" w:rsidP="00D60CE2">
      <w:pPr>
        <w:pStyle w:val="Lijstalinea"/>
        <w:numPr>
          <w:ilvl w:val="0"/>
          <w:numId w:val="22"/>
        </w:numPr>
        <w:rPr>
          <w:i/>
          <w:iCs/>
        </w:rPr>
      </w:pPr>
      <w:r>
        <w:rPr>
          <w:i/>
          <w:iCs/>
          <w:lang w:val="de-DE"/>
        </w:rPr>
        <w:t>Verlegung der Kiesplatten</w:t>
      </w:r>
    </w:p>
    <w:p w14:paraId="7E3A84DD" w14:textId="77777777" w:rsidR="00D60CE2" w:rsidRPr="00EC1828" w:rsidRDefault="00D60CE2" w:rsidP="00D60CE2">
      <w:pPr>
        <w:pStyle w:val="Lijstalinea"/>
        <w:numPr>
          <w:ilvl w:val="1"/>
          <w:numId w:val="22"/>
        </w:numPr>
        <w:rPr>
          <w:lang w:val="de-DE"/>
        </w:rPr>
      </w:pPr>
      <w:r>
        <w:rPr>
          <w:lang w:val="de-DE"/>
        </w:rPr>
        <w:t>Legen Sie die erste Platte parallel zur Randleiste.</w:t>
      </w:r>
    </w:p>
    <w:p w14:paraId="26081E1A" w14:textId="77777777" w:rsidR="00D60CE2" w:rsidRPr="00635711" w:rsidRDefault="00D60CE2" w:rsidP="00D60CE2">
      <w:pPr>
        <w:pStyle w:val="Lijstalinea"/>
        <w:numPr>
          <w:ilvl w:val="1"/>
          <w:numId w:val="22"/>
        </w:numPr>
      </w:pPr>
      <w:r>
        <w:rPr>
          <w:lang w:val="de-DE"/>
        </w:rPr>
        <w:t>Dank des neuen Kupplungssystems lässt sich die nächste Platte einfach anschließen. Sie können die Verbindung ggf. auch wieder trennen.</w:t>
      </w:r>
    </w:p>
    <w:p w14:paraId="2077A330" w14:textId="77777777" w:rsidR="00D60CE2" w:rsidRDefault="00D60CE2" w:rsidP="00D60CE2">
      <w:pPr>
        <w:pStyle w:val="Lijstalinea"/>
        <w:numPr>
          <w:ilvl w:val="1"/>
          <w:numId w:val="22"/>
        </w:numPr>
      </w:pPr>
      <w:r>
        <w:rPr>
          <w:lang w:val="de-DE"/>
        </w:rPr>
        <w:t>Wir empfehlen, die Platten im Halbsteinverband zu verlegen. In diesem Fall beginnen Sie die zweite Reihe mit einer halben Platte. Die Platten lassen sich leicht mit einer Schleifscheibe zuschneiden.</w:t>
      </w:r>
    </w:p>
    <w:p w14:paraId="28BC36D0" w14:textId="77777777" w:rsidR="00D60CE2" w:rsidRPr="00EC1828" w:rsidRDefault="00D60CE2" w:rsidP="00D60CE2">
      <w:pPr>
        <w:pStyle w:val="Lijstalinea"/>
        <w:numPr>
          <w:ilvl w:val="1"/>
          <w:numId w:val="22"/>
        </w:numPr>
        <w:rPr>
          <w:lang w:val="de-DE"/>
        </w:rPr>
      </w:pPr>
      <w:r>
        <w:rPr>
          <w:lang w:val="de-DE"/>
        </w:rPr>
        <w:t>Sie beginnen die dritte Reihe wieder mit einer vollen Platte. Wiederholen Sie die vorherigen Schritte und bearbeiten Sie die gesamte Fläche auf diese Weise.</w:t>
      </w:r>
    </w:p>
    <w:p w14:paraId="578FA340" w14:textId="77777777" w:rsidR="00D60CE2" w:rsidRPr="00EC1828" w:rsidRDefault="00D60CE2" w:rsidP="00D60CE2">
      <w:pPr>
        <w:pStyle w:val="Lijstalinea"/>
        <w:ind w:left="1440"/>
        <w:rPr>
          <w:lang w:val="de-DE"/>
        </w:rPr>
      </w:pPr>
    </w:p>
    <w:p w14:paraId="3C76B859" w14:textId="77777777" w:rsidR="00D60CE2" w:rsidRDefault="00D60CE2" w:rsidP="00D60CE2">
      <w:pPr>
        <w:pStyle w:val="Lijstalinea"/>
        <w:numPr>
          <w:ilvl w:val="0"/>
          <w:numId w:val="22"/>
        </w:numPr>
        <w:rPr>
          <w:i/>
          <w:iCs/>
        </w:rPr>
      </w:pPr>
      <w:r>
        <w:rPr>
          <w:i/>
          <w:iCs/>
          <w:lang w:val="de-DE"/>
        </w:rPr>
        <w:t>Platzierung des Kieses</w:t>
      </w:r>
    </w:p>
    <w:p w14:paraId="318B0FF7" w14:textId="77777777" w:rsidR="00D60CE2" w:rsidRDefault="00D60CE2" w:rsidP="00D60CE2">
      <w:pPr>
        <w:ind w:left="708"/>
      </w:pPr>
      <w:r>
        <w:rPr>
          <w:lang w:val="de-DE"/>
        </w:rPr>
        <w:t>Die Auffüllung der Befestigung erfolgt nach Verlegung der Platten. Bei Wahl des Kieses sind 4 Parameter zu berücksichtigen:</w:t>
      </w:r>
    </w:p>
    <w:p w14:paraId="3EF04435" w14:textId="77777777" w:rsidR="00D60CE2" w:rsidRDefault="00D60CE2" w:rsidP="00D60CE2">
      <w:pPr>
        <w:pStyle w:val="Lijstalinea"/>
        <w:numPr>
          <w:ilvl w:val="0"/>
          <w:numId w:val="7"/>
        </w:numPr>
        <w:spacing w:after="80"/>
        <w:ind w:left="1428"/>
      </w:pPr>
      <w:r>
        <w:rPr>
          <w:i/>
          <w:iCs/>
          <w:lang w:val="de-DE"/>
        </w:rPr>
        <w:t>Kaliber:</w:t>
      </w:r>
      <w:r>
        <w:rPr>
          <w:lang w:val="de-DE"/>
        </w:rPr>
        <w:t xml:space="preserve"> </w:t>
      </w:r>
    </w:p>
    <w:p w14:paraId="2275780D" w14:textId="77777777" w:rsidR="00D60CE2" w:rsidRPr="00EC1828" w:rsidRDefault="00D60CE2" w:rsidP="00D60CE2">
      <w:pPr>
        <w:pStyle w:val="Lijstalinea"/>
        <w:spacing w:after="80"/>
        <w:ind w:left="1428"/>
        <w:rPr>
          <w:lang w:val="de-DE"/>
        </w:rPr>
      </w:pPr>
      <w:r>
        <w:rPr>
          <w:lang w:val="de-DE"/>
        </w:rPr>
        <w:t>Es werden Fraktionen zwischen 4 und 25 mm empfohlen.</w:t>
      </w:r>
    </w:p>
    <w:p w14:paraId="0F8B598D" w14:textId="77777777" w:rsidR="00D60CE2" w:rsidRPr="00EC1828" w:rsidRDefault="00D60CE2" w:rsidP="00D60CE2">
      <w:pPr>
        <w:pStyle w:val="Lijstalinea"/>
        <w:spacing w:after="80"/>
        <w:ind w:left="1428"/>
        <w:rPr>
          <w:lang w:val="de-DE"/>
        </w:rPr>
      </w:pPr>
      <w:r>
        <w:rPr>
          <w:lang w:val="de-DE"/>
        </w:rPr>
        <w:t>Empfohlene Fraktionen für Nutzung ohne Autos: 4-8 mm</w:t>
      </w:r>
      <w:r>
        <w:rPr>
          <w:lang w:val="de-DE"/>
        </w:rPr>
        <w:br/>
        <w:t>Empfohlene Fraktionen für Nutzung mit Autos: 8-16 mm</w:t>
      </w:r>
      <w:r>
        <w:rPr>
          <w:lang w:val="de-DE"/>
        </w:rPr>
        <w:br/>
        <w:t>Maximal empfohlene Fraktion: bis zu 25 mm</w:t>
      </w:r>
    </w:p>
    <w:p w14:paraId="6FF72CFE" w14:textId="77777777" w:rsidR="00D60CE2" w:rsidRPr="00EC1828" w:rsidRDefault="00D60CE2" w:rsidP="00D60CE2">
      <w:pPr>
        <w:pStyle w:val="Lijstalinea"/>
        <w:numPr>
          <w:ilvl w:val="0"/>
          <w:numId w:val="7"/>
        </w:numPr>
        <w:spacing w:after="80"/>
        <w:ind w:left="1428"/>
        <w:rPr>
          <w:lang w:val="de-DE"/>
        </w:rPr>
      </w:pPr>
      <w:r>
        <w:rPr>
          <w:i/>
          <w:iCs/>
          <w:lang w:val="de-DE"/>
        </w:rPr>
        <w:t>Form:</w:t>
      </w:r>
      <w:r>
        <w:rPr>
          <w:lang w:val="de-DE"/>
        </w:rPr>
        <w:t xml:space="preserve"> </w:t>
      </w:r>
      <w:r>
        <w:rPr>
          <w:lang w:val="de-DE"/>
        </w:rPr>
        <w:br/>
        <w:t>Kieselstein (</w:t>
      </w:r>
      <w:proofErr w:type="spellStart"/>
      <w:r>
        <w:rPr>
          <w:lang w:val="de-DE"/>
        </w:rPr>
        <w:t>Rundkies</w:t>
      </w:r>
      <w:proofErr w:type="spellEnd"/>
      <w:r>
        <w:rPr>
          <w:lang w:val="de-DE"/>
        </w:rPr>
        <w:t>) wird für Terrassen, Gartenwege usw. empfohlen, weil er leicht zu begehen ist. Auf befahrenen Befestigungen wird Schotter (Bruchkies) empfohlen, da sich die oberste Schotterschicht nicht so leicht verschiebt.</w:t>
      </w:r>
    </w:p>
    <w:p w14:paraId="78860401" w14:textId="77777777" w:rsidR="00D60CE2" w:rsidRDefault="00D60CE2" w:rsidP="00D60CE2">
      <w:pPr>
        <w:pStyle w:val="Lijstalinea"/>
        <w:numPr>
          <w:ilvl w:val="0"/>
          <w:numId w:val="7"/>
        </w:numPr>
        <w:spacing w:after="80"/>
        <w:ind w:left="1428"/>
      </w:pPr>
      <w:r>
        <w:rPr>
          <w:i/>
          <w:iCs/>
          <w:lang w:val="de-DE"/>
        </w:rPr>
        <w:t>Härte:</w:t>
      </w:r>
      <w:r>
        <w:rPr>
          <w:lang w:val="de-DE"/>
        </w:rPr>
        <w:br/>
        <w:t xml:space="preserve">Harter Kies zerbröckelt nicht so leicht unter bewegten Lasten und wird dank seiner geringen Porosität auch weniger schnell grün. Weicher Kies mit hoher Porosität hingegen zerfällt leicht und löst sich mit der Zeit auf. Dies könnte schließlich zu Pfützen- und Furchenbildung führen. Außerdem wird der Kies grün. Daher wird immer </w:t>
      </w:r>
      <w:proofErr w:type="spellStart"/>
      <w:r>
        <w:rPr>
          <w:lang w:val="de-DE"/>
        </w:rPr>
        <w:t>Hartkies</w:t>
      </w:r>
      <w:proofErr w:type="spellEnd"/>
      <w:r>
        <w:rPr>
          <w:lang w:val="de-DE"/>
        </w:rPr>
        <w:t xml:space="preserve"> empfohlen.</w:t>
      </w:r>
    </w:p>
    <w:p w14:paraId="4854A4C1" w14:textId="77777777" w:rsidR="00D60CE2" w:rsidRDefault="00D60CE2" w:rsidP="00D60CE2">
      <w:pPr>
        <w:pStyle w:val="Lijstalinea"/>
        <w:spacing w:after="80"/>
        <w:ind w:left="1428"/>
      </w:pPr>
    </w:p>
    <w:p w14:paraId="72416CD5" w14:textId="77777777" w:rsidR="00D60CE2" w:rsidRDefault="00D60CE2" w:rsidP="00D60CE2">
      <w:pPr>
        <w:pStyle w:val="Lijstalinea"/>
        <w:numPr>
          <w:ilvl w:val="0"/>
          <w:numId w:val="7"/>
        </w:numPr>
        <w:spacing w:after="80"/>
        <w:ind w:left="1428"/>
      </w:pPr>
      <w:r>
        <w:rPr>
          <w:i/>
          <w:iCs/>
          <w:lang w:val="de-DE"/>
        </w:rPr>
        <w:lastRenderedPageBreak/>
        <w:t>Farbe:</w:t>
      </w:r>
      <w:r>
        <w:rPr>
          <w:lang w:val="de-DE"/>
        </w:rPr>
        <w:t xml:space="preserve"> </w:t>
      </w:r>
    </w:p>
    <w:p w14:paraId="52F916B9" w14:textId="77777777" w:rsidR="00D60CE2" w:rsidRPr="00EC1828" w:rsidRDefault="00D60CE2" w:rsidP="00D60CE2">
      <w:pPr>
        <w:pStyle w:val="Lijstalinea"/>
        <w:spacing w:after="80"/>
        <w:ind w:left="1428"/>
        <w:rPr>
          <w:lang w:val="de-DE"/>
        </w:rPr>
      </w:pPr>
      <w:r>
        <w:rPr>
          <w:lang w:val="de-DE"/>
        </w:rPr>
        <w:t>Schotter oder Kieselstein ist ein Naturstein und bewahrt seine Farbe auch nach langer Zeit.</w:t>
      </w:r>
    </w:p>
    <w:p w14:paraId="38E98E0D" w14:textId="77777777" w:rsidR="00D60CE2" w:rsidRPr="00EC1828" w:rsidRDefault="00D60CE2" w:rsidP="00D60CE2">
      <w:pPr>
        <w:pStyle w:val="Lijstalinea"/>
        <w:spacing w:after="80"/>
        <w:ind w:left="1428"/>
        <w:rPr>
          <w:lang w:val="de-DE"/>
        </w:rPr>
      </w:pPr>
    </w:p>
    <w:p w14:paraId="72FB5034" w14:textId="77777777" w:rsidR="00D60CE2" w:rsidRPr="00EC1828" w:rsidRDefault="00D60CE2" w:rsidP="00D60CE2">
      <w:pPr>
        <w:pStyle w:val="Lijstalinea"/>
        <w:spacing w:after="80"/>
        <w:ind w:left="708"/>
        <w:rPr>
          <w:lang w:val="de-DE"/>
        </w:rPr>
      </w:pPr>
      <w:r>
        <w:rPr>
          <w:lang w:val="de-DE"/>
        </w:rPr>
        <w:t xml:space="preserve">Platzieren Sie den Kies. Mit Schaufel, Bürste, Rechen und Abzieher egalisieren. Der </w:t>
      </w:r>
      <w:proofErr w:type="spellStart"/>
      <w:r>
        <w:rPr>
          <w:lang w:val="de-DE"/>
        </w:rPr>
        <w:t>Zierkies</w:t>
      </w:r>
      <w:proofErr w:type="spellEnd"/>
      <w:r>
        <w:rPr>
          <w:lang w:val="de-DE"/>
        </w:rPr>
        <w:t xml:space="preserve"> darf nicht verdichtet werden. Lassen Sie den Kies 1 bis 2 cm (1 cm bei feinerem Kies und 2 cm bei gröberem Kies) über den Platten liegen. Aufgrund der natürlichen Verdichtung wird sich der Kies noch leicht setzen. Mit der Zeit sollte gerade so viel Kies vorhanden sein, dass die Kiesplatte nicht mehr sichtbar ist.</w:t>
      </w:r>
    </w:p>
    <w:p w14:paraId="2E40BFAC" w14:textId="77777777" w:rsidR="00D60CE2" w:rsidRPr="00EC1828" w:rsidRDefault="00D60CE2" w:rsidP="00D60CE2">
      <w:pPr>
        <w:spacing w:after="80"/>
        <w:rPr>
          <w:lang w:val="de-DE"/>
        </w:rPr>
      </w:pPr>
    </w:p>
    <w:p w14:paraId="0505E8CD" w14:textId="77777777" w:rsidR="00D60CE2" w:rsidRPr="00EC1828" w:rsidRDefault="00D60CE2" w:rsidP="00D60CE2">
      <w:pPr>
        <w:spacing w:after="80"/>
        <w:rPr>
          <w:rStyle w:val="Nadruk"/>
          <w:b/>
          <w:lang w:val="de-DE"/>
        </w:rPr>
      </w:pPr>
      <w:r>
        <w:rPr>
          <w:rStyle w:val="Nadruk"/>
          <w:b/>
          <w:bCs/>
          <w:lang w:val="de-DE"/>
        </w:rPr>
        <w:t>Pflege von wasserdurchlässigem, mit Kies gefülltem Halbpflaster</w:t>
      </w:r>
    </w:p>
    <w:p w14:paraId="4EC0C69B" w14:textId="77777777" w:rsidR="00D60CE2" w:rsidRPr="00EC1828" w:rsidRDefault="00D60CE2" w:rsidP="00D60CE2">
      <w:pPr>
        <w:spacing w:after="80"/>
        <w:rPr>
          <w:lang w:val="de-DE"/>
        </w:rPr>
      </w:pPr>
      <w:r>
        <w:rPr>
          <w:lang w:val="de-DE"/>
        </w:rPr>
        <w:t xml:space="preserve">Je nach Verkehrsintensität und Nutzung der Befestigung sind sporadische Inspektionen empfehlenswert. Stellen, an denen die Wabenstruktur freiliegt, sollten neu verkleidet werden. </w:t>
      </w:r>
    </w:p>
    <w:p w14:paraId="549002BF" w14:textId="77777777" w:rsidR="00D60CE2" w:rsidRPr="00EC1828" w:rsidRDefault="00D60CE2" w:rsidP="00D60CE2">
      <w:pPr>
        <w:spacing w:after="80"/>
        <w:rPr>
          <w:lang w:val="de-DE"/>
        </w:rPr>
      </w:pPr>
      <w:r>
        <w:rPr>
          <w:lang w:val="de-DE"/>
        </w:rPr>
        <w:t xml:space="preserve">Entfernen Sie Laub vorzugsweise einmal im Jahr, indem Sie es zusammenharken, wegblasen oder absaugen. </w:t>
      </w:r>
    </w:p>
    <w:p w14:paraId="33C63C71" w14:textId="77777777" w:rsidR="00D60CE2" w:rsidRPr="00EC1828" w:rsidRDefault="00D60CE2" w:rsidP="00D60CE2">
      <w:pPr>
        <w:spacing w:after="80"/>
        <w:rPr>
          <w:lang w:val="de-DE"/>
        </w:rPr>
      </w:pPr>
      <w:r>
        <w:rPr>
          <w:lang w:val="de-DE"/>
        </w:rPr>
        <w:t>Um Unkrautwuchs zu vermeiden, ist Folgendes zu beachten:</w:t>
      </w:r>
    </w:p>
    <w:p w14:paraId="570999D6" w14:textId="77777777" w:rsidR="00D60CE2" w:rsidRPr="00EC1828" w:rsidRDefault="00D60CE2" w:rsidP="00D60CE2">
      <w:pPr>
        <w:pStyle w:val="Lijstalinea"/>
        <w:numPr>
          <w:ilvl w:val="0"/>
          <w:numId w:val="23"/>
        </w:numPr>
        <w:spacing w:after="80"/>
        <w:rPr>
          <w:lang w:val="de-DE"/>
        </w:rPr>
      </w:pPr>
      <w:r>
        <w:rPr>
          <w:lang w:val="de-DE"/>
        </w:rPr>
        <w:t xml:space="preserve">Wählen Sie einen </w:t>
      </w:r>
      <w:proofErr w:type="spellStart"/>
      <w:r>
        <w:rPr>
          <w:lang w:val="de-DE"/>
        </w:rPr>
        <w:t>Kiestyp</w:t>
      </w:r>
      <w:proofErr w:type="spellEnd"/>
      <w:r>
        <w:rPr>
          <w:lang w:val="de-DE"/>
        </w:rPr>
        <w:t xml:space="preserve"> mit geringer Porosität. </w:t>
      </w:r>
      <w:r>
        <w:rPr>
          <w:lang w:val="de-DE"/>
        </w:rPr>
        <w:br/>
        <w:t>(hohe Porosität = Wasserrückhalt = mehr Unkraut)</w:t>
      </w:r>
    </w:p>
    <w:p w14:paraId="265F77F7" w14:textId="77777777" w:rsidR="00D60CE2" w:rsidRPr="00EC1828" w:rsidRDefault="00D60CE2" w:rsidP="00D60CE2">
      <w:pPr>
        <w:pStyle w:val="Lijstalinea"/>
        <w:numPr>
          <w:ilvl w:val="0"/>
          <w:numId w:val="23"/>
        </w:numPr>
        <w:spacing w:after="80"/>
        <w:rPr>
          <w:lang w:val="de-DE"/>
        </w:rPr>
      </w:pPr>
      <w:r>
        <w:rPr>
          <w:lang w:val="de-DE"/>
        </w:rPr>
        <w:t xml:space="preserve">Wählen Sie eine Kiessorte mit geringem Kalkgehalt </w:t>
      </w:r>
      <w:r>
        <w:rPr>
          <w:lang w:val="de-DE"/>
        </w:rPr>
        <w:br/>
        <w:t>(hoher Kalkgehalt fördert das Unkrautwachstum)</w:t>
      </w:r>
    </w:p>
    <w:p w14:paraId="378A14AD" w14:textId="77777777" w:rsidR="00D60CE2" w:rsidRPr="00EC1828" w:rsidRDefault="00D60CE2" w:rsidP="00D60CE2">
      <w:pPr>
        <w:pStyle w:val="Lijstalinea"/>
        <w:numPr>
          <w:ilvl w:val="0"/>
          <w:numId w:val="23"/>
        </w:numPr>
        <w:spacing w:after="80"/>
        <w:rPr>
          <w:lang w:val="de-DE"/>
        </w:rPr>
      </w:pPr>
      <w:r>
        <w:rPr>
          <w:lang w:val="de-DE"/>
        </w:rPr>
        <w:t>Legen Sie ein Fundament, das keine Nährstoffe enthält und das Wasser zügig ableitet.</w:t>
      </w:r>
    </w:p>
    <w:p w14:paraId="4747F170" w14:textId="77777777" w:rsidR="00D60CE2" w:rsidRPr="00EC1828" w:rsidRDefault="00D60CE2" w:rsidP="00D60CE2">
      <w:pPr>
        <w:rPr>
          <w:b/>
          <w:bCs/>
          <w:lang w:val="de-DE"/>
        </w:rPr>
      </w:pPr>
    </w:p>
    <w:p w14:paraId="72B6D7EF" w14:textId="77777777" w:rsidR="0034248B" w:rsidRDefault="0034248B">
      <w:pPr>
        <w:rPr>
          <w:b/>
          <w:bCs/>
          <w:lang w:val="de-DE"/>
        </w:rPr>
      </w:pPr>
      <w:r>
        <w:rPr>
          <w:b/>
          <w:bCs/>
          <w:lang w:val="de-DE"/>
        </w:rPr>
        <w:br w:type="page"/>
      </w:r>
    </w:p>
    <w:p w14:paraId="2E061F32" w14:textId="4944E29F" w:rsidR="00D60CE2" w:rsidRPr="00EC1828" w:rsidRDefault="00D60CE2" w:rsidP="0034248B">
      <w:pPr>
        <w:pStyle w:val="Kop2"/>
        <w:rPr>
          <w:lang w:val="de-DE"/>
        </w:rPr>
      </w:pPr>
      <w:r>
        <w:rPr>
          <w:lang w:val="de-DE"/>
        </w:rPr>
        <w:lastRenderedPageBreak/>
        <w:t>Installation mit Rasen</w:t>
      </w:r>
    </w:p>
    <w:p w14:paraId="3BE77BE9" w14:textId="77777777" w:rsidR="00D60CE2" w:rsidRPr="00EC1828" w:rsidRDefault="00D60CE2" w:rsidP="00D60CE2">
      <w:pPr>
        <w:rPr>
          <w:lang w:val="de-DE"/>
        </w:rPr>
      </w:pPr>
      <w:r>
        <w:rPr>
          <w:lang w:val="de-DE"/>
        </w:rPr>
        <w:t xml:space="preserve">Die Ausführung des Fundaments und die Verlegung erfolgt gemäß der </w:t>
      </w:r>
      <w:proofErr w:type="spellStart"/>
      <w:r>
        <w:rPr>
          <w:lang w:val="de-DE"/>
        </w:rPr>
        <w:t>Verlegeanleitung</w:t>
      </w:r>
      <w:proofErr w:type="spellEnd"/>
      <w:r>
        <w:rPr>
          <w:lang w:val="de-DE"/>
        </w:rPr>
        <w:t xml:space="preserve"> des Herstellers.</w:t>
      </w:r>
    </w:p>
    <w:p w14:paraId="3A895CB5" w14:textId="77777777" w:rsidR="00D60CE2" w:rsidRPr="0023751A" w:rsidRDefault="00D60CE2" w:rsidP="00D60CE2">
      <w:pPr>
        <w:pStyle w:val="Lijstalinea"/>
        <w:numPr>
          <w:ilvl w:val="0"/>
          <w:numId w:val="24"/>
        </w:numPr>
        <w:ind w:left="708"/>
      </w:pPr>
      <w:r>
        <w:rPr>
          <w:i/>
          <w:iCs/>
          <w:lang w:val="de-DE"/>
        </w:rPr>
        <w:t>Grabarbeiten</w:t>
      </w:r>
    </w:p>
    <w:p w14:paraId="42B65509" w14:textId="77777777" w:rsidR="00D60CE2" w:rsidRDefault="00D60CE2" w:rsidP="00D60CE2">
      <w:pPr>
        <w:pStyle w:val="Lijstalinea"/>
        <w:ind w:left="708"/>
      </w:pPr>
      <w:r>
        <w:rPr>
          <w:lang w:val="de-DE"/>
        </w:rPr>
        <w:t xml:space="preserve">Führen Sie die erforderlichen Grabarbeiten durch. Entfernen Sie immer den Oberboden bis zum tragfähigen Boden. Die Tragfähigkeit dieser Schicht muss mindestens 20 </w:t>
      </w:r>
      <w:proofErr w:type="spellStart"/>
      <w:r>
        <w:rPr>
          <w:lang w:val="de-DE"/>
        </w:rPr>
        <w:t>Mpa</w:t>
      </w:r>
      <w:proofErr w:type="spellEnd"/>
      <w:r>
        <w:rPr>
          <w:lang w:val="de-DE"/>
        </w:rPr>
        <w:t xml:space="preserve"> betragen.</w:t>
      </w:r>
    </w:p>
    <w:p w14:paraId="67E90678" w14:textId="77777777" w:rsidR="00D60CE2" w:rsidRDefault="00D60CE2" w:rsidP="00D60CE2">
      <w:pPr>
        <w:pStyle w:val="Lijstalinea"/>
        <w:ind w:left="708"/>
      </w:pPr>
    </w:p>
    <w:p w14:paraId="2682BAC2" w14:textId="77777777" w:rsidR="00D60CE2" w:rsidRPr="0023751A" w:rsidRDefault="00D60CE2" w:rsidP="00D60CE2">
      <w:pPr>
        <w:pStyle w:val="Lijstalinea"/>
        <w:numPr>
          <w:ilvl w:val="0"/>
          <w:numId w:val="24"/>
        </w:numPr>
        <w:ind w:left="708"/>
      </w:pPr>
      <w:r>
        <w:rPr>
          <w:i/>
          <w:iCs/>
          <w:lang w:val="de-DE"/>
        </w:rPr>
        <w:t>Platzierung der Randleisten</w:t>
      </w:r>
    </w:p>
    <w:p w14:paraId="00437B53" w14:textId="77777777" w:rsidR="00D60CE2" w:rsidRPr="00EC1828" w:rsidRDefault="00D60CE2" w:rsidP="00D60CE2">
      <w:pPr>
        <w:pStyle w:val="Lijstalinea"/>
        <w:ind w:left="708"/>
        <w:rPr>
          <w:lang w:val="de-DE"/>
        </w:rPr>
      </w:pPr>
      <w:r>
        <w:rPr>
          <w:lang w:val="de-DE"/>
        </w:rPr>
        <w:t>Platzieren Sie die Randleisten. Diese sollten 2 cm über das Niveau der Oberseite der Platte hinausragen.</w:t>
      </w:r>
    </w:p>
    <w:p w14:paraId="37DEC045" w14:textId="77777777" w:rsidR="00D60CE2" w:rsidRPr="00EC1828" w:rsidRDefault="00D60CE2" w:rsidP="00D60CE2">
      <w:pPr>
        <w:pStyle w:val="Lijstalinea"/>
        <w:ind w:left="708"/>
        <w:rPr>
          <w:lang w:val="de-DE"/>
        </w:rPr>
      </w:pPr>
    </w:p>
    <w:p w14:paraId="7782FBD8" w14:textId="77777777" w:rsidR="00D60CE2" w:rsidRPr="00E17607" w:rsidRDefault="00D60CE2" w:rsidP="00D60CE2">
      <w:pPr>
        <w:pStyle w:val="Lijstalinea"/>
        <w:numPr>
          <w:ilvl w:val="0"/>
          <w:numId w:val="24"/>
        </w:numPr>
        <w:rPr>
          <w:i/>
          <w:iCs/>
        </w:rPr>
      </w:pPr>
      <w:r>
        <w:rPr>
          <w:i/>
          <w:iCs/>
          <w:lang w:val="de-DE"/>
        </w:rPr>
        <w:t>Legen des Fundaments</w:t>
      </w:r>
    </w:p>
    <w:p w14:paraId="77048174" w14:textId="77777777" w:rsidR="00D60CE2" w:rsidRPr="00EC1828" w:rsidRDefault="00D60CE2" w:rsidP="00D60CE2">
      <w:pPr>
        <w:pStyle w:val="Lijstalinea"/>
        <w:rPr>
          <w:i/>
          <w:iCs/>
          <w:lang w:val="de-DE"/>
        </w:rPr>
      </w:pPr>
      <w:r>
        <w:rPr>
          <w:kern w:val="2"/>
          <w:lang w:val="de-DE"/>
          <w14:ligatures w14:val="standardContextual"/>
        </w:rPr>
        <w:t>Beginnen Sie mit einem Fundamentsubstrat, das sich für Halbpflaster eignet. Eine Mischung aus reinem Mutterboden, Grünkompost und Betongranulat ist für diesen Zweck ideal, da diese sowohl nährt als auch eine Fundamentfunktion erfüllt. Die empfohlene Dicke nach der Verdichtung beträgt je nach Anwendung 20 bis 35 cm.</w:t>
      </w:r>
      <w:r>
        <w:rPr>
          <w:kern w:val="2"/>
          <w:lang w:val="de-DE"/>
          <w14:ligatures w14:val="standardContextual"/>
        </w:rPr>
        <w:br/>
      </w:r>
    </w:p>
    <w:p w14:paraId="02E7463E" w14:textId="77777777" w:rsidR="00D60CE2" w:rsidRPr="0023751A" w:rsidRDefault="00D60CE2" w:rsidP="00D60CE2">
      <w:pPr>
        <w:pStyle w:val="Lijstalinea"/>
        <w:numPr>
          <w:ilvl w:val="0"/>
          <w:numId w:val="24"/>
        </w:numPr>
        <w:ind w:left="708"/>
      </w:pPr>
      <w:r>
        <w:rPr>
          <w:i/>
          <w:iCs/>
          <w:lang w:val="de-DE"/>
        </w:rPr>
        <w:t>Einbringen der Substratausgleichsschicht</w:t>
      </w:r>
    </w:p>
    <w:p w14:paraId="7D7E58D0" w14:textId="77777777" w:rsidR="00D60CE2" w:rsidRPr="00EC1828" w:rsidRDefault="00D60CE2" w:rsidP="00D60CE2">
      <w:pPr>
        <w:pStyle w:val="Lijstalinea"/>
        <w:ind w:left="708"/>
        <w:rPr>
          <w:lang w:val="de-DE"/>
        </w:rPr>
      </w:pPr>
      <w:r>
        <w:rPr>
          <w:lang w:val="de-DE"/>
        </w:rPr>
        <w:t xml:space="preserve">Stellen Sie ein Bettungssubstrat bereit. Im Idealfall besteht dieses unter anderem aus gebrochenem Porphyr, Grünkompost und Lava. Durch Aufbringen in einer Dicke von 5 cm und </w:t>
      </w:r>
      <w:proofErr w:type="spellStart"/>
      <w:r>
        <w:rPr>
          <w:lang w:val="de-DE"/>
        </w:rPr>
        <w:t>Anwalzen</w:t>
      </w:r>
      <w:proofErr w:type="spellEnd"/>
      <w:r>
        <w:rPr>
          <w:lang w:val="de-DE"/>
        </w:rPr>
        <w:t xml:space="preserve"> entsteht ein fester und gleichzeitig gut durchwurzelbarer Untergrund. </w:t>
      </w:r>
    </w:p>
    <w:p w14:paraId="73222EC7" w14:textId="77777777" w:rsidR="00D60CE2" w:rsidRPr="00EC1828" w:rsidRDefault="00D60CE2" w:rsidP="00D60CE2">
      <w:pPr>
        <w:pStyle w:val="Lijstalinea"/>
        <w:ind w:left="708"/>
        <w:rPr>
          <w:lang w:val="de-DE"/>
        </w:rPr>
      </w:pPr>
    </w:p>
    <w:p w14:paraId="01698BF2" w14:textId="77777777" w:rsidR="00D60CE2" w:rsidRPr="00E17607" w:rsidRDefault="00D60CE2" w:rsidP="00D60CE2">
      <w:pPr>
        <w:pStyle w:val="Lijstalinea"/>
        <w:numPr>
          <w:ilvl w:val="0"/>
          <w:numId w:val="24"/>
        </w:numPr>
        <w:rPr>
          <w:i/>
          <w:iCs/>
        </w:rPr>
      </w:pPr>
      <w:r>
        <w:rPr>
          <w:i/>
          <w:iCs/>
          <w:lang w:val="de-DE"/>
        </w:rPr>
        <w:t>Verlegen der Rasenplatten</w:t>
      </w:r>
    </w:p>
    <w:p w14:paraId="492A7BEF" w14:textId="77777777" w:rsidR="00D60CE2" w:rsidRPr="00EC1828" w:rsidRDefault="00D60CE2" w:rsidP="00D60CE2">
      <w:pPr>
        <w:pStyle w:val="Lijstalinea"/>
        <w:numPr>
          <w:ilvl w:val="1"/>
          <w:numId w:val="22"/>
        </w:numPr>
        <w:rPr>
          <w:lang w:val="de-DE"/>
        </w:rPr>
      </w:pPr>
      <w:r>
        <w:rPr>
          <w:lang w:val="de-DE"/>
        </w:rPr>
        <w:t>Legen Sie die erste Platte parallel zur Randleiste.</w:t>
      </w:r>
    </w:p>
    <w:p w14:paraId="7DE1626D" w14:textId="77777777" w:rsidR="00D60CE2" w:rsidRPr="00635711" w:rsidRDefault="00D60CE2" w:rsidP="00D60CE2">
      <w:pPr>
        <w:pStyle w:val="Lijstalinea"/>
        <w:numPr>
          <w:ilvl w:val="1"/>
          <w:numId w:val="22"/>
        </w:numPr>
      </w:pPr>
      <w:r>
        <w:rPr>
          <w:lang w:val="de-DE"/>
        </w:rPr>
        <w:t>Dank des Kupplungssystems lässt sich die nächste Platte einfach anschließen. Sie können die Verbindung ggf. auch wieder trennen.</w:t>
      </w:r>
    </w:p>
    <w:p w14:paraId="4A89FCC3" w14:textId="77777777" w:rsidR="00D60CE2" w:rsidRDefault="00D60CE2" w:rsidP="00D60CE2">
      <w:pPr>
        <w:pStyle w:val="Lijstalinea"/>
        <w:numPr>
          <w:ilvl w:val="1"/>
          <w:numId w:val="22"/>
        </w:numPr>
      </w:pPr>
      <w:r>
        <w:rPr>
          <w:lang w:val="de-DE"/>
        </w:rPr>
        <w:t>Wir empfehlen, die Platten im Halbsteinverband zu verlegen. In diesem Fall beginnen Sie die zweite Reihe mit einer halben Platte. Die Platten lassen sich leicht mit einer Schleifscheibe zuschneiden.</w:t>
      </w:r>
    </w:p>
    <w:p w14:paraId="2AB2A6C6" w14:textId="77777777" w:rsidR="00D60CE2" w:rsidRPr="00EC1828" w:rsidRDefault="00D60CE2" w:rsidP="00D60CE2">
      <w:pPr>
        <w:pStyle w:val="Lijstalinea"/>
        <w:numPr>
          <w:ilvl w:val="1"/>
          <w:numId w:val="22"/>
        </w:numPr>
        <w:rPr>
          <w:lang w:val="de-DE"/>
        </w:rPr>
      </w:pPr>
      <w:r>
        <w:rPr>
          <w:lang w:val="de-DE"/>
        </w:rPr>
        <w:t>Sie beginnen die dritte Reihe wieder mit einer vollen Platte. Wiederholen Sie die vorherigen Schritte und bearbeiten Sie die gesamte Fläche auf diese Weise.</w:t>
      </w:r>
    </w:p>
    <w:p w14:paraId="22B4BCEB" w14:textId="77777777" w:rsidR="00D60CE2" w:rsidRPr="00EC1828" w:rsidRDefault="00D60CE2" w:rsidP="00D60CE2">
      <w:pPr>
        <w:pStyle w:val="Lijstalinea"/>
        <w:ind w:left="1440"/>
        <w:rPr>
          <w:lang w:val="de-DE"/>
        </w:rPr>
      </w:pPr>
    </w:p>
    <w:p w14:paraId="0AC045B0" w14:textId="77777777" w:rsidR="00D60CE2" w:rsidRPr="007356B4" w:rsidRDefault="00D60CE2" w:rsidP="00D60CE2">
      <w:pPr>
        <w:pStyle w:val="Lijstalinea"/>
        <w:numPr>
          <w:ilvl w:val="0"/>
          <w:numId w:val="24"/>
        </w:numPr>
        <w:ind w:left="708"/>
      </w:pPr>
      <w:r>
        <w:rPr>
          <w:i/>
          <w:iCs/>
          <w:lang w:val="de-DE"/>
        </w:rPr>
        <w:t>Platzierung des Substrats</w:t>
      </w:r>
    </w:p>
    <w:p w14:paraId="0D3E1AE7" w14:textId="77777777" w:rsidR="00D60CE2" w:rsidRPr="00EC1828" w:rsidRDefault="00D60CE2" w:rsidP="00D60CE2">
      <w:pPr>
        <w:pStyle w:val="Lijstalinea"/>
        <w:spacing w:after="80"/>
        <w:ind w:left="708"/>
        <w:rPr>
          <w:lang w:val="de-DE"/>
        </w:rPr>
      </w:pPr>
      <w:r>
        <w:rPr>
          <w:lang w:val="de-DE"/>
        </w:rPr>
        <w:t>Füllen Sie die Rasengitter bis 0,5 cm unterhalb des Randes mit einem Rasengittersubstrat auf. Das Substrat enthält vorzugsweise reinen Mutterboden, Grünkompost und Lava. Das Rasensubstrat sollte auf jeden Fall ausreichend wasserdurchlässig sein.</w:t>
      </w:r>
    </w:p>
    <w:p w14:paraId="229AB89B" w14:textId="77777777" w:rsidR="00D60CE2" w:rsidRPr="00EC1828" w:rsidRDefault="00D60CE2" w:rsidP="00D60CE2">
      <w:pPr>
        <w:pStyle w:val="Lijstalinea"/>
        <w:spacing w:after="80"/>
        <w:ind w:left="708"/>
        <w:rPr>
          <w:lang w:val="de-DE"/>
        </w:rPr>
      </w:pPr>
    </w:p>
    <w:p w14:paraId="24A8DDFD" w14:textId="77777777" w:rsidR="00D60CE2" w:rsidRPr="007356B4" w:rsidRDefault="00D60CE2" w:rsidP="00D60CE2">
      <w:pPr>
        <w:pStyle w:val="Lijstalinea"/>
        <w:numPr>
          <w:ilvl w:val="0"/>
          <w:numId w:val="24"/>
        </w:numPr>
        <w:ind w:left="708"/>
      </w:pPr>
      <w:r>
        <w:rPr>
          <w:i/>
          <w:iCs/>
          <w:lang w:val="de-DE"/>
        </w:rPr>
        <w:t>Aussaat</w:t>
      </w:r>
    </w:p>
    <w:p w14:paraId="7D58F7EA" w14:textId="77777777" w:rsidR="00D60CE2" w:rsidRPr="00EC1828" w:rsidRDefault="00D60CE2" w:rsidP="00D60CE2">
      <w:pPr>
        <w:pStyle w:val="Lijstalinea"/>
        <w:spacing w:after="80"/>
        <w:ind w:left="708"/>
        <w:rPr>
          <w:lang w:val="de-DE"/>
        </w:rPr>
      </w:pPr>
      <w:proofErr w:type="spellStart"/>
      <w:r>
        <w:rPr>
          <w:lang w:val="de-DE"/>
        </w:rPr>
        <w:t>Säen</w:t>
      </w:r>
      <w:proofErr w:type="spellEnd"/>
      <w:r>
        <w:rPr>
          <w:lang w:val="de-DE"/>
        </w:rPr>
        <w:t xml:space="preserve"> Sie zum Schluss das Gras aus. Wählen Sie Grasarten mit festen Blättern wie Rohrschwingel. Wässern Sie den Rasenparkplatz je nach Witterung, bis das Gras gut aufgekeimt ist. Einige Wochen nach der ersten Verwendung sollte der Rasen inspiziert und ggf. ausgebürstet werden.</w:t>
      </w:r>
    </w:p>
    <w:p w14:paraId="592BD760" w14:textId="77777777" w:rsidR="00D60CE2" w:rsidRPr="00EC1828" w:rsidRDefault="00D60CE2" w:rsidP="00D60CE2">
      <w:pPr>
        <w:spacing w:after="80"/>
        <w:rPr>
          <w:lang w:val="de-DE"/>
        </w:rPr>
      </w:pPr>
    </w:p>
    <w:p w14:paraId="01F25206" w14:textId="77777777" w:rsidR="00D60CE2" w:rsidRPr="00EC1828" w:rsidRDefault="00D60CE2" w:rsidP="00D60CE2">
      <w:pPr>
        <w:spacing w:after="80"/>
        <w:rPr>
          <w:b/>
          <w:bCs/>
          <w:lang w:val="de-DE"/>
        </w:rPr>
      </w:pPr>
      <w:r>
        <w:rPr>
          <w:b/>
          <w:bCs/>
          <w:lang w:val="de-DE"/>
        </w:rPr>
        <w:t>Pflege von Rasenparkplätzen</w:t>
      </w:r>
    </w:p>
    <w:p w14:paraId="484162FB" w14:textId="77777777" w:rsidR="00D60CE2" w:rsidRPr="00EC1828" w:rsidRDefault="00D60CE2" w:rsidP="00D60CE2">
      <w:pPr>
        <w:pStyle w:val="Default"/>
        <w:rPr>
          <w:sz w:val="22"/>
          <w:szCs w:val="22"/>
          <w:lang w:val="de-DE"/>
        </w:rPr>
      </w:pPr>
      <w:r>
        <w:rPr>
          <w:sz w:val="22"/>
          <w:szCs w:val="22"/>
          <w:lang w:val="de-DE"/>
        </w:rPr>
        <w:t>Nach dem Aussäen auf Rampe oder Rasenparkplatz sollte eine Frist von mindestens 3 Wochen eingehalten werden, bevor der Parkplatz zum ersten Mal sporadisch genutzt wird. Nach etwa 12 bis 16 Wochen ist das Gras ausreichend gewachsen und kräftig genug. Die Pflege eines Rasenparkplatzes kann mit der Pflege eines normalen Rasens verglichen werden. Wenn Sie einen attraktiven, grünen Rasenparkplatz wollen, müssen Sie diesen regelmäßig mähen und düngen. Die Düngung geht sehr schnell. Bringen Sie zweimal im Jahr (März und September) etwas organischen Dünger aus. Außerdem können Sie die Rasenfläche im Februar kalken.</w:t>
      </w:r>
    </w:p>
    <w:p w14:paraId="0F7F16DF" w14:textId="77777777" w:rsidR="00D60CE2" w:rsidRPr="00EC1828" w:rsidRDefault="00D60CE2" w:rsidP="00D60CE2">
      <w:pPr>
        <w:pStyle w:val="Default"/>
        <w:rPr>
          <w:sz w:val="22"/>
          <w:szCs w:val="22"/>
          <w:lang w:val="de-DE"/>
        </w:rPr>
      </w:pPr>
    </w:p>
    <w:p w14:paraId="199D31C5" w14:textId="77777777" w:rsidR="00D60CE2" w:rsidRPr="00EC1828" w:rsidRDefault="00D60CE2" w:rsidP="00D60CE2">
      <w:pPr>
        <w:spacing w:after="80"/>
        <w:rPr>
          <w:lang w:val="de-DE"/>
        </w:rPr>
      </w:pPr>
      <w:r>
        <w:rPr>
          <w:b/>
          <w:bCs/>
          <w:lang w:val="de-DE"/>
        </w:rPr>
        <w:t xml:space="preserve">Hinweis: Diese </w:t>
      </w:r>
      <w:proofErr w:type="spellStart"/>
      <w:r>
        <w:rPr>
          <w:b/>
          <w:bCs/>
          <w:lang w:val="de-DE"/>
        </w:rPr>
        <w:t>Verlegeanleitung</w:t>
      </w:r>
      <w:proofErr w:type="spellEnd"/>
      <w:r>
        <w:rPr>
          <w:b/>
          <w:bCs/>
          <w:lang w:val="de-DE"/>
        </w:rPr>
        <w:t xml:space="preserve"> ist lediglich eine Empfehlung. Jedes Projekt ist einzigartig, wobei Unterkonstruktion und Substrate immer entsprechend der Anwendung ausgewählt werden sollten.</w:t>
      </w:r>
    </w:p>
    <w:p w14:paraId="4C134B91" w14:textId="77777777" w:rsidR="00C70E2D" w:rsidRPr="00EC1828" w:rsidRDefault="00C70E2D" w:rsidP="00AC5A4F">
      <w:pPr>
        <w:rPr>
          <w:b/>
          <w:lang w:val="de-DE"/>
        </w:rPr>
      </w:pPr>
    </w:p>
    <w:sectPr w:rsidR="00C70E2D" w:rsidRPr="00EC1828" w:rsidSect="0034248B">
      <w:pgSz w:w="11906" w:h="16838"/>
      <w:pgMar w:top="567" w:right="1133"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21F3"/>
    <w:multiLevelType w:val="hybridMultilevel"/>
    <w:tmpl w:val="F5F692D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4475A32"/>
    <w:multiLevelType w:val="hybridMultilevel"/>
    <w:tmpl w:val="D5862E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8EF66A4"/>
    <w:multiLevelType w:val="hybridMultilevel"/>
    <w:tmpl w:val="9E96641A"/>
    <w:lvl w:ilvl="0" w:tplc="F79EF294">
      <w:start w:val="8"/>
      <w:numFmt w:val="bullet"/>
      <w:lvlText w:val=""/>
      <w:lvlJc w:val="left"/>
      <w:pPr>
        <w:ind w:left="1080" w:hanging="360"/>
      </w:pPr>
      <w:rPr>
        <w:rFonts w:ascii="Wingdings" w:eastAsiaTheme="minorHAnsi" w:hAnsi="Wingdings" w:cstheme="minorBidi" w:hint="default"/>
        <w:u w:val="single"/>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973332A"/>
    <w:multiLevelType w:val="multilevel"/>
    <w:tmpl w:val="0FE2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C15D4E"/>
    <w:multiLevelType w:val="hybridMultilevel"/>
    <w:tmpl w:val="8E84CD2A"/>
    <w:lvl w:ilvl="0" w:tplc="0813000F">
      <w:start w:val="1"/>
      <w:numFmt w:val="decimal"/>
      <w:lvlText w:val="%1."/>
      <w:lvlJc w:val="left"/>
      <w:pPr>
        <w:ind w:left="720" w:hanging="360"/>
      </w:pPr>
    </w:lvl>
    <w:lvl w:ilvl="1" w:tplc="0813000F">
      <w:start w:val="1"/>
      <w:numFmt w:val="decimal"/>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AF46FFA"/>
    <w:multiLevelType w:val="hybridMultilevel"/>
    <w:tmpl w:val="F6D049B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C926DA0"/>
    <w:multiLevelType w:val="hybridMultilevel"/>
    <w:tmpl w:val="F6D049B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CD4351C"/>
    <w:multiLevelType w:val="multilevel"/>
    <w:tmpl w:val="F852FB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78418B"/>
    <w:multiLevelType w:val="hybridMultilevel"/>
    <w:tmpl w:val="790643A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20F63E6"/>
    <w:multiLevelType w:val="hybridMultilevel"/>
    <w:tmpl w:val="76D2F76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8BD1AF4"/>
    <w:multiLevelType w:val="hybridMultilevel"/>
    <w:tmpl w:val="6CC67824"/>
    <w:lvl w:ilvl="0" w:tplc="07049D34">
      <w:start w:val="8"/>
      <w:numFmt w:val="bullet"/>
      <w:lvlText w:val=""/>
      <w:lvlJc w:val="left"/>
      <w:pPr>
        <w:ind w:left="720" w:hanging="360"/>
      </w:pPr>
      <w:rPr>
        <w:rFonts w:ascii="Wingdings" w:eastAsiaTheme="minorHAnsi" w:hAnsi="Wingdings" w:cstheme="minorBidi" w:hint="default"/>
        <w:u w:val="singl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7701098"/>
    <w:multiLevelType w:val="hybridMultilevel"/>
    <w:tmpl w:val="56486404"/>
    <w:lvl w:ilvl="0" w:tplc="E2FC8AE8">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B7A7424"/>
    <w:multiLevelType w:val="hybridMultilevel"/>
    <w:tmpl w:val="5E64B7F0"/>
    <w:lvl w:ilvl="0" w:tplc="8C18E82C">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13" w15:restartNumberingAfterBreak="0">
    <w:nsid w:val="3D0106FF"/>
    <w:multiLevelType w:val="hybridMultilevel"/>
    <w:tmpl w:val="C108EE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2C0765A"/>
    <w:multiLevelType w:val="hybridMultilevel"/>
    <w:tmpl w:val="655875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46C07833"/>
    <w:multiLevelType w:val="hybridMultilevel"/>
    <w:tmpl w:val="4C7497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E4E4CCA"/>
    <w:multiLevelType w:val="hybridMultilevel"/>
    <w:tmpl w:val="F6D049B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0910AB1"/>
    <w:multiLevelType w:val="hybridMultilevel"/>
    <w:tmpl w:val="B5E46B6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568C1018"/>
    <w:multiLevelType w:val="hybridMultilevel"/>
    <w:tmpl w:val="4C7497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59B4197B"/>
    <w:multiLevelType w:val="hybridMultilevel"/>
    <w:tmpl w:val="1CEE2C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0E6332A"/>
    <w:multiLevelType w:val="hybridMultilevel"/>
    <w:tmpl w:val="7EF0617E"/>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96C2C08"/>
    <w:multiLevelType w:val="hybridMultilevel"/>
    <w:tmpl w:val="D54A25F8"/>
    <w:lvl w:ilvl="0" w:tplc="0813000F">
      <w:start w:val="1"/>
      <w:numFmt w:val="decimal"/>
      <w:lvlText w:val="%1."/>
      <w:lvlJc w:val="left"/>
      <w:pPr>
        <w:ind w:left="1800" w:hanging="360"/>
      </w:p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22" w15:restartNumberingAfterBreak="0">
    <w:nsid w:val="6D773625"/>
    <w:multiLevelType w:val="hybridMultilevel"/>
    <w:tmpl w:val="A978F984"/>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13B424D"/>
    <w:multiLevelType w:val="hybridMultilevel"/>
    <w:tmpl w:val="F5209550"/>
    <w:lvl w:ilvl="0" w:tplc="6016BD70">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5EB1A32"/>
    <w:multiLevelType w:val="hybridMultilevel"/>
    <w:tmpl w:val="4F4A278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785778A8"/>
    <w:multiLevelType w:val="hybridMultilevel"/>
    <w:tmpl w:val="4C7497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78662BF2"/>
    <w:multiLevelType w:val="hybridMultilevel"/>
    <w:tmpl w:val="196A6BC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7C0C18E4"/>
    <w:multiLevelType w:val="hybridMultilevel"/>
    <w:tmpl w:val="414C616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433277620">
    <w:abstractNumId w:val="24"/>
  </w:num>
  <w:num w:numId="2" w16cid:durableId="19937916">
    <w:abstractNumId w:val="23"/>
  </w:num>
  <w:num w:numId="3" w16cid:durableId="457913822">
    <w:abstractNumId w:val="11"/>
  </w:num>
  <w:num w:numId="4" w16cid:durableId="108011123">
    <w:abstractNumId w:val="1"/>
  </w:num>
  <w:num w:numId="5" w16cid:durableId="1098600490">
    <w:abstractNumId w:val="19"/>
  </w:num>
  <w:num w:numId="6" w16cid:durableId="204603640">
    <w:abstractNumId w:val="13"/>
  </w:num>
  <w:num w:numId="7" w16cid:durableId="1236279697">
    <w:abstractNumId w:val="20"/>
  </w:num>
  <w:num w:numId="8" w16cid:durableId="997075685">
    <w:abstractNumId w:val="10"/>
  </w:num>
  <w:num w:numId="9" w16cid:durableId="606347262">
    <w:abstractNumId w:val="2"/>
  </w:num>
  <w:num w:numId="10" w16cid:durableId="2074891388">
    <w:abstractNumId w:val="18"/>
  </w:num>
  <w:num w:numId="11" w16cid:durableId="251934829">
    <w:abstractNumId w:val="25"/>
  </w:num>
  <w:num w:numId="12" w16cid:durableId="100951692">
    <w:abstractNumId w:val="15"/>
  </w:num>
  <w:num w:numId="13" w16cid:durableId="1991980164">
    <w:abstractNumId w:val="0"/>
  </w:num>
  <w:num w:numId="14" w16cid:durableId="506755621">
    <w:abstractNumId w:val="16"/>
  </w:num>
  <w:num w:numId="15" w16cid:durableId="1630085741">
    <w:abstractNumId w:val="6"/>
  </w:num>
  <w:num w:numId="16" w16cid:durableId="496313280">
    <w:abstractNumId w:val="27"/>
  </w:num>
  <w:num w:numId="17" w16cid:durableId="1276671358">
    <w:abstractNumId w:val="5"/>
  </w:num>
  <w:num w:numId="18" w16cid:durableId="955913048">
    <w:abstractNumId w:val="7"/>
  </w:num>
  <w:num w:numId="19" w16cid:durableId="1384327183">
    <w:abstractNumId w:val="3"/>
  </w:num>
  <w:num w:numId="20" w16cid:durableId="1601178898">
    <w:abstractNumId w:val="12"/>
  </w:num>
  <w:num w:numId="21" w16cid:durableId="1653018830">
    <w:abstractNumId w:val="14"/>
  </w:num>
  <w:num w:numId="22" w16cid:durableId="182978344">
    <w:abstractNumId w:val="4"/>
  </w:num>
  <w:num w:numId="23" w16cid:durableId="200092527">
    <w:abstractNumId w:val="22"/>
  </w:num>
  <w:num w:numId="24" w16cid:durableId="969701897">
    <w:abstractNumId w:val="8"/>
  </w:num>
  <w:num w:numId="25" w16cid:durableId="825780807">
    <w:abstractNumId w:val="26"/>
  </w:num>
  <w:num w:numId="26" w16cid:durableId="1466849598">
    <w:abstractNumId w:val="21"/>
  </w:num>
  <w:num w:numId="27" w16cid:durableId="1511020928">
    <w:abstractNumId w:val="9"/>
  </w:num>
  <w:num w:numId="28" w16cid:durableId="125825415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A02"/>
    <w:rsid w:val="0000468A"/>
    <w:rsid w:val="00006636"/>
    <w:rsid w:val="00030BEA"/>
    <w:rsid w:val="0003339A"/>
    <w:rsid w:val="00043587"/>
    <w:rsid w:val="000464A1"/>
    <w:rsid w:val="00057ADD"/>
    <w:rsid w:val="00064E2A"/>
    <w:rsid w:val="00082CB6"/>
    <w:rsid w:val="00087FC4"/>
    <w:rsid w:val="000A23A6"/>
    <w:rsid w:val="000B12DC"/>
    <w:rsid w:val="000F2039"/>
    <w:rsid w:val="00145562"/>
    <w:rsid w:val="00166259"/>
    <w:rsid w:val="001810A3"/>
    <w:rsid w:val="00183042"/>
    <w:rsid w:val="001A358E"/>
    <w:rsid w:val="001A492D"/>
    <w:rsid w:val="001C7250"/>
    <w:rsid w:val="001D53EF"/>
    <w:rsid w:val="001F2695"/>
    <w:rsid w:val="00204FE6"/>
    <w:rsid w:val="00232FF1"/>
    <w:rsid w:val="0028075A"/>
    <w:rsid w:val="002A5F69"/>
    <w:rsid w:val="002D1C7A"/>
    <w:rsid w:val="0030568A"/>
    <w:rsid w:val="00312C73"/>
    <w:rsid w:val="00315652"/>
    <w:rsid w:val="00333355"/>
    <w:rsid w:val="0034248B"/>
    <w:rsid w:val="003462D4"/>
    <w:rsid w:val="003573C3"/>
    <w:rsid w:val="00363953"/>
    <w:rsid w:val="0036586F"/>
    <w:rsid w:val="00374ECA"/>
    <w:rsid w:val="00375DB3"/>
    <w:rsid w:val="003768FC"/>
    <w:rsid w:val="0037758B"/>
    <w:rsid w:val="00394410"/>
    <w:rsid w:val="003B3256"/>
    <w:rsid w:val="003C2E84"/>
    <w:rsid w:val="003C37EF"/>
    <w:rsid w:val="003D1902"/>
    <w:rsid w:val="0042450D"/>
    <w:rsid w:val="00426FA8"/>
    <w:rsid w:val="00427F4B"/>
    <w:rsid w:val="0045707E"/>
    <w:rsid w:val="00465713"/>
    <w:rsid w:val="00472816"/>
    <w:rsid w:val="004D1CFB"/>
    <w:rsid w:val="004F43C7"/>
    <w:rsid w:val="00507AD7"/>
    <w:rsid w:val="0051195D"/>
    <w:rsid w:val="00535D56"/>
    <w:rsid w:val="00552203"/>
    <w:rsid w:val="00556279"/>
    <w:rsid w:val="00591376"/>
    <w:rsid w:val="005A5238"/>
    <w:rsid w:val="005B1CB8"/>
    <w:rsid w:val="005B235E"/>
    <w:rsid w:val="005C4787"/>
    <w:rsid w:val="005C767F"/>
    <w:rsid w:val="005C7C4C"/>
    <w:rsid w:val="005D472C"/>
    <w:rsid w:val="00626FF8"/>
    <w:rsid w:val="00640EAC"/>
    <w:rsid w:val="00665D0F"/>
    <w:rsid w:val="0068697F"/>
    <w:rsid w:val="00686C55"/>
    <w:rsid w:val="006A06C2"/>
    <w:rsid w:val="006C58C2"/>
    <w:rsid w:val="006C6C4F"/>
    <w:rsid w:val="006D6708"/>
    <w:rsid w:val="00732B51"/>
    <w:rsid w:val="007542A5"/>
    <w:rsid w:val="00766279"/>
    <w:rsid w:val="00776A02"/>
    <w:rsid w:val="007A79DD"/>
    <w:rsid w:val="007B00A6"/>
    <w:rsid w:val="007C6B05"/>
    <w:rsid w:val="0080222A"/>
    <w:rsid w:val="00823E4F"/>
    <w:rsid w:val="0082491B"/>
    <w:rsid w:val="0085775A"/>
    <w:rsid w:val="008666C3"/>
    <w:rsid w:val="00891AB5"/>
    <w:rsid w:val="00895DA3"/>
    <w:rsid w:val="008C33F9"/>
    <w:rsid w:val="008C4F76"/>
    <w:rsid w:val="008C53B6"/>
    <w:rsid w:val="008D1276"/>
    <w:rsid w:val="008E3B71"/>
    <w:rsid w:val="008F2216"/>
    <w:rsid w:val="008F7E6A"/>
    <w:rsid w:val="0091631A"/>
    <w:rsid w:val="00920EE2"/>
    <w:rsid w:val="0094560F"/>
    <w:rsid w:val="009458F7"/>
    <w:rsid w:val="00946C34"/>
    <w:rsid w:val="00954F9C"/>
    <w:rsid w:val="009637B9"/>
    <w:rsid w:val="0096660E"/>
    <w:rsid w:val="009759F9"/>
    <w:rsid w:val="00991944"/>
    <w:rsid w:val="009966FC"/>
    <w:rsid w:val="009C0177"/>
    <w:rsid w:val="00A27C43"/>
    <w:rsid w:val="00A32106"/>
    <w:rsid w:val="00A61ED9"/>
    <w:rsid w:val="00A71D2F"/>
    <w:rsid w:val="00A81B15"/>
    <w:rsid w:val="00A97B24"/>
    <w:rsid w:val="00AA59F3"/>
    <w:rsid w:val="00AB6AF0"/>
    <w:rsid w:val="00AC5A4F"/>
    <w:rsid w:val="00AE01CD"/>
    <w:rsid w:val="00AE272B"/>
    <w:rsid w:val="00AE5EDE"/>
    <w:rsid w:val="00B05776"/>
    <w:rsid w:val="00B11C66"/>
    <w:rsid w:val="00B20516"/>
    <w:rsid w:val="00B24FEA"/>
    <w:rsid w:val="00B326F3"/>
    <w:rsid w:val="00B505BB"/>
    <w:rsid w:val="00B731B2"/>
    <w:rsid w:val="00BC262F"/>
    <w:rsid w:val="00BD51F1"/>
    <w:rsid w:val="00BE558B"/>
    <w:rsid w:val="00C25A7A"/>
    <w:rsid w:val="00C3296B"/>
    <w:rsid w:val="00C34468"/>
    <w:rsid w:val="00C6286B"/>
    <w:rsid w:val="00C70E2D"/>
    <w:rsid w:val="00C912A1"/>
    <w:rsid w:val="00CB1F11"/>
    <w:rsid w:val="00CB750F"/>
    <w:rsid w:val="00CB7524"/>
    <w:rsid w:val="00CC1229"/>
    <w:rsid w:val="00CE3BD2"/>
    <w:rsid w:val="00CE6CD5"/>
    <w:rsid w:val="00CF735A"/>
    <w:rsid w:val="00D213F6"/>
    <w:rsid w:val="00D31861"/>
    <w:rsid w:val="00D372C7"/>
    <w:rsid w:val="00D44EFF"/>
    <w:rsid w:val="00D5583A"/>
    <w:rsid w:val="00D60CE2"/>
    <w:rsid w:val="00D70950"/>
    <w:rsid w:val="00D71115"/>
    <w:rsid w:val="00D77E11"/>
    <w:rsid w:val="00D95A1D"/>
    <w:rsid w:val="00DB004E"/>
    <w:rsid w:val="00DB022F"/>
    <w:rsid w:val="00E339CB"/>
    <w:rsid w:val="00E42499"/>
    <w:rsid w:val="00E50689"/>
    <w:rsid w:val="00E64895"/>
    <w:rsid w:val="00E74E0B"/>
    <w:rsid w:val="00E97F20"/>
    <w:rsid w:val="00EA017D"/>
    <w:rsid w:val="00EA2BE6"/>
    <w:rsid w:val="00EB770E"/>
    <w:rsid w:val="00EB7FB0"/>
    <w:rsid w:val="00EC1828"/>
    <w:rsid w:val="00ED06FE"/>
    <w:rsid w:val="00F072EC"/>
    <w:rsid w:val="00F1616C"/>
    <w:rsid w:val="00F26128"/>
    <w:rsid w:val="00F41992"/>
    <w:rsid w:val="00F4602A"/>
    <w:rsid w:val="00F53B26"/>
    <w:rsid w:val="00F63FAF"/>
    <w:rsid w:val="00F905CA"/>
    <w:rsid w:val="00FA5118"/>
    <w:rsid w:val="00FA7DC2"/>
    <w:rsid w:val="00FC2368"/>
    <w:rsid w:val="00FD3D7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89DB8"/>
  <w15:chartTrackingRefBased/>
  <w15:docId w15:val="{9B4A04D2-DD10-40D1-A5A1-241D58356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8697F"/>
    <w:pPr>
      <w:keepNext/>
      <w:keepLines/>
      <w:pBdr>
        <w:top w:val="single" w:sz="4" w:space="1" w:color="auto"/>
        <w:left w:val="single" w:sz="4" w:space="4" w:color="auto"/>
        <w:bottom w:val="single" w:sz="4" w:space="1" w:color="auto"/>
        <w:right w:val="single" w:sz="4" w:space="4" w:color="auto"/>
      </w:pBdr>
      <w:spacing w:before="240" w:after="0"/>
      <w:outlineLvl w:val="0"/>
    </w:pPr>
    <w:rPr>
      <w:rFonts w:asciiTheme="majorHAnsi" w:eastAsiaTheme="majorEastAsia" w:hAnsiTheme="majorHAnsi" w:cstheme="majorBidi"/>
      <w:sz w:val="32"/>
      <w:szCs w:val="32"/>
    </w:rPr>
  </w:style>
  <w:style w:type="paragraph" w:styleId="Kop2">
    <w:name w:val="heading 2"/>
    <w:basedOn w:val="Standaard"/>
    <w:next w:val="Standaard"/>
    <w:link w:val="Kop2Char"/>
    <w:uiPriority w:val="9"/>
    <w:unhideWhenUsed/>
    <w:qFormat/>
    <w:rsid w:val="00CF73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C70E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869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8697F"/>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68697F"/>
    <w:rPr>
      <w:rFonts w:asciiTheme="majorHAnsi" w:eastAsiaTheme="majorEastAsia" w:hAnsiTheme="majorHAnsi" w:cstheme="majorBidi"/>
      <w:sz w:val="32"/>
      <w:szCs w:val="32"/>
    </w:rPr>
  </w:style>
  <w:style w:type="paragraph" w:styleId="Ballontekst">
    <w:name w:val="Balloon Text"/>
    <w:basedOn w:val="Standaard"/>
    <w:link w:val="BallontekstChar"/>
    <w:uiPriority w:val="99"/>
    <w:semiHidden/>
    <w:unhideWhenUsed/>
    <w:rsid w:val="0068697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8697F"/>
    <w:rPr>
      <w:rFonts w:ascii="Segoe UI" w:hAnsi="Segoe UI" w:cs="Segoe UI"/>
      <w:sz w:val="18"/>
      <w:szCs w:val="18"/>
    </w:rPr>
  </w:style>
  <w:style w:type="paragraph" w:styleId="Ondertitel">
    <w:name w:val="Subtitle"/>
    <w:basedOn w:val="Standaard"/>
    <w:next w:val="Standaard"/>
    <w:link w:val="OndertitelChar"/>
    <w:uiPriority w:val="11"/>
    <w:qFormat/>
    <w:rsid w:val="0068697F"/>
    <w:pPr>
      <w:numPr>
        <w:ilvl w:val="1"/>
      </w:numPr>
    </w:pPr>
    <w:rPr>
      <w:rFonts w:eastAsiaTheme="minorEastAsia"/>
      <w:color w:val="5A5A5A" w:themeColor="text1" w:themeTint="A5"/>
      <w:spacing w:val="15"/>
      <w:u w:val="single"/>
    </w:rPr>
  </w:style>
  <w:style w:type="character" w:customStyle="1" w:styleId="OndertitelChar">
    <w:name w:val="Ondertitel Char"/>
    <w:basedOn w:val="Standaardalinea-lettertype"/>
    <w:link w:val="Ondertitel"/>
    <w:uiPriority w:val="11"/>
    <w:rsid w:val="0068697F"/>
    <w:rPr>
      <w:rFonts w:eastAsiaTheme="minorEastAsia"/>
      <w:color w:val="5A5A5A" w:themeColor="text1" w:themeTint="A5"/>
      <w:spacing w:val="15"/>
      <w:u w:val="single"/>
    </w:rPr>
  </w:style>
  <w:style w:type="character" w:styleId="Subtielebenadrukking">
    <w:name w:val="Subtle Emphasis"/>
    <w:basedOn w:val="Standaardalinea-lettertype"/>
    <w:uiPriority w:val="19"/>
    <w:qFormat/>
    <w:rsid w:val="00374ECA"/>
    <w:rPr>
      <w:i/>
      <w:iCs/>
      <w:color w:val="404040" w:themeColor="text1" w:themeTint="BF"/>
    </w:rPr>
  </w:style>
  <w:style w:type="paragraph" w:styleId="Lijstalinea">
    <w:name w:val="List Paragraph"/>
    <w:basedOn w:val="Standaard"/>
    <w:uiPriority w:val="34"/>
    <w:qFormat/>
    <w:rsid w:val="00374ECA"/>
    <w:pPr>
      <w:ind w:left="720"/>
      <w:contextualSpacing/>
    </w:pPr>
  </w:style>
  <w:style w:type="character" w:styleId="Zwaar">
    <w:name w:val="Strong"/>
    <w:basedOn w:val="Standaardalinea-lettertype"/>
    <w:uiPriority w:val="22"/>
    <w:qFormat/>
    <w:rsid w:val="00374ECA"/>
    <w:rPr>
      <w:b/>
      <w:bCs/>
    </w:rPr>
  </w:style>
  <w:style w:type="table" w:styleId="Tabelraster">
    <w:name w:val="Table Grid"/>
    <w:basedOn w:val="Standaardtabel"/>
    <w:uiPriority w:val="39"/>
    <w:rsid w:val="00945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D372C7"/>
    <w:rPr>
      <w:i/>
      <w:iCs/>
    </w:rPr>
  </w:style>
  <w:style w:type="paragraph" w:styleId="Normaalweb">
    <w:name w:val="Normal (Web)"/>
    <w:basedOn w:val="Standaard"/>
    <w:uiPriority w:val="99"/>
    <w:semiHidden/>
    <w:unhideWhenUsed/>
    <w:rsid w:val="003D190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semiHidden/>
    <w:unhideWhenUsed/>
    <w:rsid w:val="003D1902"/>
    <w:rPr>
      <w:color w:val="0000FF"/>
      <w:u w:val="single"/>
    </w:rPr>
  </w:style>
  <w:style w:type="character" w:customStyle="1" w:styleId="Kop3Char">
    <w:name w:val="Kop 3 Char"/>
    <w:basedOn w:val="Standaardalinea-lettertype"/>
    <w:link w:val="Kop3"/>
    <w:uiPriority w:val="9"/>
    <w:rsid w:val="00C70E2D"/>
    <w:rPr>
      <w:rFonts w:asciiTheme="majorHAnsi" w:eastAsiaTheme="majorEastAsia" w:hAnsiTheme="majorHAnsi" w:cstheme="majorBidi"/>
      <w:color w:val="1F4D78" w:themeColor="accent1" w:themeShade="7F"/>
      <w:sz w:val="24"/>
      <w:szCs w:val="24"/>
    </w:rPr>
  </w:style>
  <w:style w:type="character" w:customStyle="1" w:styleId="Kop2Char">
    <w:name w:val="Kop 2 Char"/>
    <w:basedOn w:val="Standaardalinea-lettertype"/>
    <w:link w:val="Kop2"/>
    <w:uiPriority w:val="9"/>
    <w:rsid w:val="00CF735A"/>
    <w:rPr>
      <w:rFonts w:asciiTheme="majorHAnsi" w:eastAsiaTheme="majorEastAsia" w:hAnsiTheme="majorHAnsi" w:cstheme="majorBidi"/>
      <w:color w:val="2E74B5" w:themeColor="accent1" w:themeShade="BF"/>
      <w:sz w:val="26"/>
      <w:szCs w:val="26"/>
    </w:rPr>
  </w:style>
  <w:style w:type="character" w:styleId="Subtieleverwijzing">
    <w:name w:val="Subtle Reference"/>
    <w:basedOn w:val="Standaardalinea-lettertype"/>
    <w:uiPriority w:val="31"/>
    <w:qFormat/>
    <w:rsid w:val="00CF735A"/>
    <w:rPr>
      <w:smallCaps/>
      <w:color w:val="5A5A5A" w:themeColor="text1" w:themeTint="A5"/>
    </w:rPr>
  </w:style>
  <w:style w:type="paragraph" w:customStyle="1" w:styleId="Default">
    <w:name w:val="Default"/>
    <w:rsid w:val="00D60CE2"/>
    <w:pPr>
      <w:autoSpaceDE w:val="0"/>
      <w:autoSpaceDN w:val="0"/>
      <w:adjustRightInd w:val="0"/>
      <w:spacing w:after="0" w:line="240" w:lineRule="auto"/>
    </w:pPr>
    <w:rPr>
      <w:rFonts w:ascii="Calibri" w:hAnsi="Calibri" w:cs="Calibri"/>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639060">
      <w:bodyDiv w:val="1"/>
      <w:marLeft w:val="0"/>
      <w:marRight w:val="0"/>
      <w:marTop w:val="0"/>
      <w:marBottom w:val="0"/>
      <w:divBdr>
        <w:top w:val="none" w:sz="0" w:space="0" w:color="auto"/>
        <w:left w:val="none" w:sz="0" w:space="0" w:color="auto"/>
        <w:bottom w:val="none" w:sz="0" w:space="0" w:color="auto"/>
        <w:right w:val="none" w:sz="0" w:space="0" w:color="auto"/>
      </w:divBdr>
    </w:div>
    <w:div w:id="206093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s://www.kunstgrasnet.nl/faq/kunstgras-voorkomen-bestrijden-kunstgras" TargetMode="Externa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e65197e-f196-4be3-b2b5-8a50969f34a0" xsi:nil="true"/>
    <lcf76f155ced4ddcb4097134ff3c332f xmlns="c6ead9a8-a700-4379-ad19-90a0dbaa7dfd">
      <Terms xmlns="http://schemas.microsoft.com/office/infopath/2007/PartnerControls"/>
    </lcf76f155ced4ddcb4097134ff3c332f>
    <_dlc_DocId xmlns="ce65197e-f196-4be3-b2b5-8a50969f34a0">SPENFHQ34WZF-1068892411-247307</_dlc_DocId>
    <_dlc_DocIdUrl xmlns="ce65197e-f196-4be3-b2b5-8a50969f34a0">
      <Url>https://eccoproducts.sharepoint.com/sites/SharedDocuments/_layouts/15/DocIdRedir.aspx?ID=SPENFHQ34WZF-1068892411-247307</Url>
      <Description>SPENFHQ34WZF-1068892411-247307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EA89D608E856C429DAD7B6A26CD4036" ma:contentTypeVersion="18" ma:contentTypeDescription="Create a new document." ma:contentTypeScope="" ma:versionID="fd59c4188bb40cf02d5272ed6746ab73">
  <xsd:schema xmlns:xsd="http://www.w3.org/2001/XMLSchema" xmlns:xs="http://www.w3.org/2001/XMLSchema" xmlns:p="http://schemas.microsoft.com/office/2006/metadata/properties" xmlns:ns2="ce65197e-f196-4be3-b2b5-8a50969f34a0" xmlns:ns3="c6ead9a8-a700-4379-ad19-90a0dbaa7dfd" targetNamespace="http://schemas.microsoft.com/office/2006/metadata/properties" ma:root="true" ma:fieldsID="fca5a67a380b700b33ee1293c05593fe" ns2:_="" ns3:_="">
    <xsd:import namespace="ce65197e-f196-4be3-b2b5-8a50969f34a0"/>
    <xsd:import namespace="c6ead9a8-a700-4379-ad19-90a0dbaa7df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5197e-f196-4be3-b2b5-8a50969f34a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16bf1932-eaa8-400d-ab08-63879a6bcf72}" ma:internalName="TaxCatchAll" ma:showField="CatchAllData" ma:web="ce65197e-f196-4be3-b2b5-8a50969f34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ead9a8-a700-4379-ad19-90a0dbaa7df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ac04dca-1422-4213-b314-6e575f023e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F69499-A645-4FA5-80A3-5104BFDADB99}">
  <ds:schemaRefs>
    <ds:schemaRef ds:uri="http://schemas.microsoft.com/office/2006/metadata/properties"/>
    <ds:schemaRef ds:uri="http://schemas.microsoft.com/office/infopath/2007/PartnerControls"/>
    <ds:schemaRef ds:uri="ce65197e-f196-4be3-b2b5-8a50969f34a0"/>
    <ds:schemaRef ds:uri="c6ead9a8-a700-4379-ad19-90a0dbaa7dfd"/>
  </ds:schemaRefs>
</ds:datastoreItem>
</file>

<file path=customXml/itemProps2.xml><?xml version="1.0" encoding="utf-8"?>
<ds:datastoreItem xmlns:ds="http://schemas.openxmlformats.org/officeDocument/2006/customXml" ds:itemID="{15B14C55-5905-4C3C-93A3-E92940B7DD52}">
  <ds:schemaRefs>
    <ds:schemaRef ds:uri="http://schemas.microsoft.com/sharepoint/v3/contenttype/forms"/>
  </ds:schemaRefs>
</ds:datastoreItem>
</file>

<file path=customXml/itemProps3.xml><?xml version="1.0" encoding="utf-8"?>
<ds:datastoreItem xmlns:ds="http://schemas.openxmlformats.org/officeDocument/2006/customXml" ds:itemID="{285A09DC-723E-4279-9B90-27F69DA59B67}">
  <ds:schemaRefs>
    <ds:schemaRef ds:uri="http://schemas.microsoft.com/sharepoint/events"/>
  </ds:schemaRefs>
</ds:datastoreItem>
</file>

<file path=customXml/itemProps4.xml><?xml version="1.0" encoding="utf-8"?>
<ds:datastoreItem xmlns:ds="http://schemas.openxmlformats.org/officeDocument/2006/customXml" ds:itemID="{6AE74502-91B1-4A12-BE8A-E0AA70AD4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5197e-f196-4be3-b2b5-8a50969f34a0"/>
    <ds:schemaRef ds:uri="c6ead9a8-a700-4379-ad19-90a0dbaa7d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4773</Words>
  <Characters>24014</Characters>
  <Application>Microsoft Office Word</Application>
  <DocSecurity>0</DocSecurity>
  <Lines>727</Lines>
  <Paragraphs>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Liesbet Van Lierde</dc:creator>
  <cp:keywords/>
  <dc:description/>
  <cp:lastModifiedBy>Gilles Kesteleyn</cp:lastModifiedBy>
  <cp:revision>14</cp:revision>
  <cp:lastPrinted>2021-12-02T14:25:00Z</cp:lastPrinted>
  <dcterms:created xsi:type="dcterms:W3CDTF">2021-12-02T14:25:00Z</dcterms:created>
  <dcterms:modified xsi:type="dcterms:W3CDTF">2024-06-03T13:58:00Z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0x0101003EA89D608E856C429DAD7B6A26CD4036</vt:lpwstr>
  </property>
  <property fmtid="{D5CDD505-2E9C-101B-9397-08002B2CF9AE}" pid="3" name="Order">
    <vt:r8>3678200</vt:r8>
  </property>
  <property fmtid="{D5CDD505-2E9C-101B-9397-08002B2CF9AE}" pid="4" name="MediaServiceImageTags">
    <vt:lpwstr/>
  </property>
  <property fmtid="{D5CDD505-2E9C-101B-9397-08002B2CF9AE}" pid="5" name="_dlc_DocIdItemGuid">
    <vt:lpwstr>d39dddc6-d4c3-4799-82a5-6c08c3a9b480</vt:lpwstr>
  </property>
</Properties>
</file>